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0A2D0D" w14:textId="77777777" w:rsidR="009B7EE6" w:rsidRDefault="009B7EE6" w:rsidP="009B7EE6">
      <w:pPr>
        <w:pStyle w:val="Titre1"/>
      </w:pPr>
      <w:r w:rsidRPr="009B7EE6">
        <w:t>GRADE, METIER, EMPLOI</w:t>
      </w:r>
    </w:p>
    <w:tbl>
      <w:tblPr>
        <w:tblStyle w:val="Grilledutableau"/>
        <w:tblW w:w="0" w:type="auto"/>
        <w:tblLook w:val="04A0" w:firstRow="1" w:lastRow="0" w:firstColumn="1" w:lastColumn="0" w:noHBand="0" w:noVBand="1"/>
      </w:tblPr>
      <w:tblGrid>
        <w:gridCol w:w="2263"/>
        <w:gridCol w:w="8194"/>
      </w:tblGrid>
      <w:tr w:rsidR="0099721F" w14:paraId="6A7AF119" w14:textId="77777777" w:rsidTr="0099721F">
        <w:trPr>
          <w:trHeight w:val="510"/>
        </w:trPr>
        <w:tc>
          <w:tcPr>
            <w:tcW w:w="2263" w:type="dxa"/>
            <w:shd w:val="clear" w:color="auto" w:fill="A6A6A6" w:themeFill="background1" w:themeFillShade="A6"/>
            <w:vAlign w:val="center"/>
          </w:tcPr>
          <w:p w14:paraId="336F1501" w14:textId="77777777" w:rsidR="0099721F" w:rsidRPr="0099721F" w:rsidRDefault="0099721F" w:rsidP="0099721F">
            <w:pPr>
              <w:jc w:val="center"/>
              <w:rPr>
                <w:b/>
              </w:rPr>
            </w:pPr>
            <w:r w:rsidRPr="0099721F">
              <w:rPr>
                <w:b/>
              </w:rPr>
              <w:t>Grade</w:t>
            </w:r>
          </w:p>
        </w:tc>
        <w:tc>
          <w:tcPr>
            <w:tcW w:w="8194" w:type="dxa"/>
            <w:vAlign w:val="center"/>
          </w:tcPr>
          <w:p w14:paraId="47859391" w14:textId="77777777" w:rsidR="0099721F" w:rsidRDefault="004B22AA" w:rsidP="0099721F">
            <w:pPr>
              <w:jc w:val="center"/>
            </w:pPr>
            <w:r w:rsidRPr="00E62547">
              <w:rPr>
                <w:rFonts w:cstheme="minorHAnsi"/>
                <w:bCs/>
                <w:szCs w:val="22"/>
              </w:rPr>
              <w:t>Assistant Socio -Educatif</w:t>
            </w:r>
          </w:p>
        </w:tc>
      </w:tr>
      <w:tr w:rsidR="0099721F" w14:paraId="326FB8FF" w14:textId="77777777" w:rsidTr="0099721F">
        <w:trPr>
          <w:trHeight w:val="510"/>
        </w:trPr>
        <w:tc>
          <w:tcPr>
            <w:tcW w:w="2263" w:type="dxa"/>
            <w:shd w:val="clear" w:color="auto" w:fill="A6A6A6" w:themeFill="background1" w:themeFillShade="A6"/>
            <w:vAlign w:val="center"/>
          </w:tcPr>
          <w:p w14:paraId="09803A9B" w14:textId="77777777" w:rsidR="0099721F" w:rsidRPr="0099721F" w:rsidRDefault="0099721F" w:rsidP="0099721F">
            <w:pPr>
              <w:jc w:val="center"/>
              <w:rPr>
                <w:b/>
              </w:rPr>
            </w:pPr>
            <w:r w:rsidRPr="0099721F">
              <w:rPr>
                <w:b/>
              </w:rPr>
              <w:t>Emploi</w:t>
            </w:r>
          </w:p>
        </w:tc>
        <w:tc>
          <w:tcPr>
            <w:tcW w:w="8194" w:type="dxa"/>
            <w:vAlign w:val="center"/>
          </w:tcPr>
          <w:p w14:paraId="1754FCB7" w14:textId="77777777" w:rsidR="0099721F" w:rsidRDefault="004B22AA" w:rsidP="0099721F">
            <w:pPr>
              <w:jc w:val="center"/>
            </w:pPr>
            <w:r w:rsidRPr="00E62547">
              <w:rPr>
                <w:rFonts w:cstheme="minorHAnsi"/>
                <w:bCs/>
                <w:szCs w:val="22"/>
              </w:rPr>
              <w:t>Assistant Socio -Educatif</w:t>
            </w:r>
          </w:p>
        </w:tc>
      </w:tr>
      <w:tr w:rsidR="0099721F" w14:paraId="058082AC" w14:textId="77777777" w:rsidTr="0099721F">
        <w:trPr>
          <w:trHeight w:val="510"/>
        </w:trPr>
        <w:tc>
          <w:tcPr>
            <w:tcW w:w="2263" w:type="dxa"/>
            <w:shd w:val="clear" w:color="auto" w:fill="A6A6A6" w:themeFill="background1" w:themeFillShade="A6"/>
            <w:vAlign w:val="center"/>
          </w:tcPr>
          <w:p w14:paraId="0318D12D" w14:textId="77777777" w:rsidR="0099721F" w:rsidRPr="0099721F" w:rsidRDefault="0099721F" w:rsidP="0099721F">
            <w:pPr>
              <w:jc w:val="center"/>
              <w:rPr>
                <w:b/>
              </w:rPr>
            </w:pPr>
            <w:r w:rsidRPr="0099721F">
              <w:rPr>
                <w:b/>
              </w:rPr>
              <w:t>Métier</w:t>
            </w:r>
          </w:p>
        </w:tc>
        <w:tc>
          <w:tcPr>
            <w:tcW w:w="8194" w:type="dxa"/>
            <w:vAlign w:val="center"/>
          </w:tcPr>
          <w:p w14:paraId="6A1D6A36" w14:textId="77777777" w:rsidR="0099721F" w:rsidRDefault="004B22AA" w:rsidP="004B22AA">
            <w:pPr>
              <w:jc w:val="center"/>
            </w:pPr>
            <w:r w:rsidRPr="00E62547">
              <w:rPr>
                <w:rFonts w:cstheme="minorHAnsi"/>
                <w:bCs/>
                <w:szCs w:val="22"/>
              </w:rPr>
              <w:t>Assistant</w:t>
            </w:r>
            <w:r>
              <w:rPr>
                <w:rFonts w:cstheme="minorHAnsi"/>
                <w:bCs/>
                <w:szCs w:val="22"/>
              </w:rPr>
              <w:t>(e)</w:t>
            </w:r>
            <w:r w:rsidRPr="00E62547">
              <w:rPr>
                <w:rFonts w:cstheme="minorHAnsi"/>
                <w:bCs/>
                <w:szCs w:val="22"/>
              </w:rPr>
              <w:t xml:space="preserve"> Soci</w:t>
            </w:r>
            <w:r>
              <w:rPr>
                <w:rFonts w:cstheme="minorHAnsi"/>
                <w:bCs/>
                <w:szCs w:val="22"/>
              </w:rPr>
              <w:t>al(e)</w:t>
            </w:r>
          </w:p>
        </w:tc>
      </w:tr>
      <w:tr w:rsidR="0099721F" w14:paraId="4D467A7B" w14:textId="77777777" w:rsidTr="0099721F">
        <w:trPr>
          <w:trHeight w:val="510"/>
        </w:trPr>
        <w:tc>
          <w:tcPr>
            <w:tcW w:w="2263" w:type="dxa"/>
            <w:shd w:val="clear" w:color="auto" w:fill="A6A6A6" w:themeFill="background1" w:themeFillShade="A6"/>
            <w:vAlign w:val="center"/>
          </w:tcPr>
          <w:p w14:paraId="2E21BDED" w14:textId="77777777" w:rsidR="0099721F" w:rsidRPr="0099721F" w:rsidRDefault="0099721F" w:rsidP="0099721F">
            <w:pPr>
              <w:jc w:val="center"/>
              <w:rPr>
                <w:b/>
              </w:rPr>
            </w:pPr>
            <w:r w:rsidRPr="0099721F">
              <w:rPr>
                <w:b/>
              </w:rPr>
              <w:t>% temps</w:t>
            </w:r>
          </w:p>
        </w:tc>
        <w:tc>
          <w:tcPr>
            <w:tcW w:w="8194" w:type="dxa"/>
            <w:vAlign w:val="center"/>
          </w:tcPr>
          <w:p w14:paraId="5F8004D6" w14:textId="55BA0F0E" w:rsidR="0099721F" w:rsidRDefault="00EA4FEF" w:rsidP="0099721F">
            <w:pPr>
              <w:jc w:val="center"/>
            </w:pPr>
            <w:r>
              <w:t>100</w:t>
            </w:r>
            <w:r w:rsidR="004B22AA">
              <w:t>%</w:t>
            </w:r>
          </w:p>
        </w:tc>
      </w:tr>
    </w:tbl>
    <w:p w14:paraId="23D59A60" w14:textId="77777777" w:rsidR="00BB6528" w:rsidRDefault="00BB6528" w:rsidP="009B7EE6">
      <w:pPr>
        <w:pStyle w:val="Titre1"/>
      </w:pPr>
      <w:r>
        <w:t>AFFECTATION</w:t>
      </w:r>
    </w:p>
    <w:tbl>
      <w:tblPr>
        <w:tblStyle w:val="Grilledutableau"/>
        <w:tblW w:w="0" w:type="auto"/>
        <w:tblLook w:val="04A0" w:firstRow="1" w:lastRow="0" w:firstColumn="1" w:lastColumn="0" w:noHBand="0" w:noVBand="1"/>
      </w:tblPr>
      <w:tblGrid>
        <w:gridCol w:w="2263"/>
        <w:gridCol w:w="8194"/>
      </w:tblGrid>
      <w:tr w:rsidR="00BB6528" w14:paraId="07EB4FD1" w14:textId="77777777" w:rsidTr="00B2399D">
        <w:trPr>
          <w:trHeight w:val="510"/>
        </w:trPr>
        <w:tc>
          <w:tcPr>
            <w:tcW w:w="2263" w:type="dxa"/>
            <w:shd w:val="clear" w:color="auto" w:fill="A6A6A6" w:themeFill="background1" w:themeFillShade="A6"/>
            <w:vAlign w:val="center"/>
          </w:tcPr>
          <w:p w14:paraId="5490189C" w14:textId="77777777" w:rsidR="00BB6528" w:rsidRPr="0099721F" w:rsidRDefault="00BB6528" w:rsidP="00B2399D">
            <w:pPr>
              <w:jc w:val="center"/>
              <w:rPr>
                <w:b/>
              </w:rPr>
            </w:pPr>
            <w:r>
              <w:rPr>
                <w:b/>
              </w:rPr>
              <w:t>Pôle</w:t>
            </w:r>
          </w:p>
        </w:tc>
        <w:tc>
          <w:tcPr>
            <w:tcW w:w="8194" w:type="dxa"/>
            <w:vAlign w:val="center"/>
          </w:tcPr>
          <w:p w14:paraId="370CFA4E" w14:textId="77777777" w:rsidR="00BB6528" w:rsidRDefault="00EB1C54" w:rsidP="00B2399D">
            <w:pPr>
              <w:jc w:val="center"/>
            </w:pPr>
            <w:r>
              <w:rPr>
                <w:rFonts w:cstheme="minorHAnsi"/>
                <w:bCs/>
                <w:szCs w:val="22"/>
              </w:rPr>
              <w:t>MOPHA</w:t>
            </w:r>
          </w:p>
        </w:tc>
      </w:tr>
      <w:tr w:rsidR="00BB6528" w14:paraId="5805DA8D" w14:textId="77777777" w:rsidTr="00B2399D">
        <w:trPr>
          <w:trHeight w:val="510"/>
        </w:trPr>
        <w:tc>
          <w:tcPr>
            <w:tcW w:w="2263" w:type="dxa"/>
            <w:shd w:val="clear" w:color="auto" w:fill="A6A6A6" w:themeFill="background1" w:themeFillShade="A6"/>
            <w:vAlign w:val="center"/>
          </w:tcPr>
          <w:p w14:paraId="6961B15B" w14:textId="77777777" w:rsidR="00BB6528" w:rsidRDefault="00BB6528" w:rsidP="00B2399D">
            <w:pPr>
              <w:jc w:val="center"/>
              <w:rPr>
                <w:b/>
              </w:rPr>
            </w:pPr>
            <w:r>
              <w:rPr>
                <w:b/>
              </w:rPr>
              <w:t>Structure interne</w:t>
            </w:r>
          </w:p>
          <w:p w14:paraId="63DDE53F" w14:textId="77777777" w:rsidR="00BB6528" w:rsidRPr="0099721F" w:rsidRDefault="00BB6528" w:rsidP="00B2399D">
            <w:pPr>
              <w:jc w:val="center"/>
              <w:rPr>
                <w:b/>
              </w:rPr>
            </w:pPr>
            <w:r>
              <w:rPr>
                <w:b/>
              </w:rPr>
              <w:t>(</w:t>
            </w:r>
            <w:r w:rsidRPr="00BB6528">
              <w:rPr>
                <w:b/>
              </w:rPr>
              <w:t xml:space="preserve">CR - </w:t>
            </w:r>
            <w:r w:rsidRPr="00BB6528">
              <w:rPr>
                <w:b/>
                <w:bCs/>
                <w:i/>
                <w:iCs/>
              </w:rPr>
              <w:t>Code et Libellé</w:t>
            </w:r>
            <w:r>
              <w:rPr>
                <w:b/>
                <w:bCs/>
                <w:i/>
                <w:iCs/>
              </w:rPr>
              <w:t>)</w:t>
            </w:r>
          </w:p>
        </w:tc>
        <w:tc>
          <w:tcPr>
            <w:tcW w:w="8194" w:type="dxa"/>
            <w:vAlign w:val="center"/>
          </w:tcPr>
          <w:p w14:paraId="52B07F06" w14:textId="7F2238F2" w:rsidR="00BB6528" w:rsidRDefault="00C767E1" w:rsidP="009F0547">
            <w:pPr>
              <w:jc w:val="center"/>
            </w:pPr>
            <w:r>
              <w:t>CR 0241- code 0745</w:t>
            </w:r>
          </w:p>
        </w:tc>
      </w:tr>
      <w:tr w:rsidR="00BB6528" w14:paraId="499A9815" w14:textId="77777777" w:rsidTr="00B2399D">
        <w:trPr>
          <w:trHeight w:val="510"/>
        </w:trPr>
        <w:tc>
          <w:tcPr>
            <w:tcW w:w="2263" w:type="dxa"/>
            <w:shd w:val="clear" w:color="auto" w:fill="A6A6A6" w:themeFill="background1" w:themeFillShade="A6"/>
            <w:vAlign w:val="center"/>
          </w:tcPr>
          <w:p w14:paraId="739E3719" w14:textId="77777777" w:rsidR="00BB6528" w:rsidRDefault="00BB6528" w:rsidP="00B2399D">
            <w:pPr>
              <w:jc w:val="center"/>
              <w:rPr>
                <w:b/>
              </w:rPr>
            </w:pPr>
            <w:r>
              <w:rPr>
                <w:b/>
              </w:rPr>
              <w:t>Unité fonctionnelle</w:t>
            </w:r>
          </w:p>
          <w:p w14:paraId="17B4BF28" w14:textId="77777777" w:rsidR="00BB6528" w:rsidRPr="0099721F" w:rsidRDefault="00BB6528" w:rsidP="00B2399D">
            <w:pPr>
              <w:jc w:val="center"/>
              <w:rPr>
                <w:b/>
              </w:rPr>
            </w:pPr>
            <w:r w:rsidRPr="00BB6528">
              <w:rPr>
                <w:b/>
                <w:bCs/>
                <w:i/>
                <w:iCs/>
              </w:rPr>
              <w:t>(Code et Libellé)</w:t>
            </w:r>
          </w:p>
        </w:tc>
        <w:tc>
          <w:tcPr>
            <w:tcW w:w="8194" w:type="dxa"/>
            <w:vAlign w:val="center"/>
          </w:tcPr>
          <w:p w14:paraId="0C162BCA" w14:textId="03C49D0E" w:rsidR="00BB6528" w:rsidRDefault="00940BC6" w:rsidP="00B2399D">
            <w:pPr>
              <w:jc w:val="center"/>
            </w:pPr>
            <w:r>
              <w:t>UF 1979</w:t>
            </w:r>
          </w:p>
        </w:tc>
      </w:tr>
    </w:tbl>
    <w:p w14:paraId="4AC94435" w14:textId="77777777" w:rsidR="004B22AA" w:rsidRPr="004B22AA" w:rsidRDefault="004B22AA" w:rsidP="004B22AA"/>
    <w:p w14:paraId="264A7248" w14:textId="77777777" w:rsidR="00DF1FCD" w:rsidRPr="00DF1FCD" w:rsidRDefault="00DF1FCD" w:rsidP="00DF1FCD">
      <w:pPr>
        <w:keepNext/>
        <w:keepLines/>
        <w:numPr>
          <w:ilvl w:val="0"/>
          <w:numId w:val="2"/>
        </w:numPr>
        <w:spacing w:before="360" w:after="120"/>
        <w:outlineLvl w:val="0"/>
        <w:rPr>
          <w:rFonts w:eastAsiaTheme="majorEastAsia" w:cstheme="majorBidi"/>
          <w:b/>
          <w:sz w:val="24"/>
          <w:szCs w:val="32"/>
        </w:rPr>
      </w:pPr>
      <w:r w:rsidRPr="00DF1FCD">
        <w:rPr>
          <w:rFonts w:eastAsiaTheme="majorEastAsia" w:cstheme="majorBidi"/>
          <w:b/>
          <w:sz w:val="24"/>
          <w:szCs w:val="32"/>
        </w:rPr>
        <w:t>RATTACHEMENT HIERARCHIQUE ET FONCTIONNEL</w:t>
      </w:r>
    </w:p>
    <w:p w14:paraId="110F0382" w14:textId="6A827461" w:rsidR="00DF1FCD" w:rsidRPr="00DF1FCD" w:rsidRDefault="00DF1FCD" w:rsidP="00DF1FCD">
      <w:pPr>
        <w:autoSpaceDE w:val="0"/>
        <w:autoSpaceDN w:val="0"/>
        <w:adjustRightInd w:val="0"/>
        <w:rPr>
          <w:rFonts w:ascii="Calibri" w:hAnsi="Calibri" w:cs="Calibri"/>
          <w:szCs w:val="22"/>
        </w:rPr>
      </w:pPr>
      <w:r w:rsidRPr="00DF1FCD">
        <w:rPr>
          <w:rFonts w:ascii="Calibri" w:hAnsi="Calibri" w:cs="Calibri"/>
          <w:szCs w:val="22"/>
        </w:rPr>
        <w:t xml:space="preserve">Comme l’ensemble des postes d’assistants sociaux de l’établissement, ce poste est rattaché hiérarchiquement </w:t>
      </w:r>
      <w:r w:rsidR="00B145E3" w:rsidRPr="00DF1FCD">
        <w:rPr>
          <w:rFonts w:ascii="Calibri" w:hAnsi="Calibri" w:cs="Calibri"/>
          <w:szCs w:val="22"/>
        </w:rPr>
        <w:t xml:space="preserve">au </w:t>
      </w:r>
      <w:r w:rsidR="008226EC">
        <w:rPr>
          <w:rFonts w:ascii="Calibri" w:hAnsi="Calibri" w:cs="Calibri"/>
          <w:szCs w:val="22"/>
        </w:rPr>
        <w:t>D</w:t>
      </w:r>
      <w:r w:rsidR="00B145E3" w:rsidRPr="00DF1FCD">
        <w:rPr>
          <w:rFonts w:ascii="Calibri" w:hAnsi="Calibri" w:cs="Calibri"/>
          <w:szCs w:val="22"/>
        </w:rPr>
        <w:t>épartement</w:t>
      </w:r>
      <w:r w:rsidR="00B145E3">
        <w:rPr>
          <w:rFonts w:ascii="Calibri" w:hAnsi="Calibri" w:cs="Calibri"/>
          <w:szCs w:val="22"/>
        </w:rPr>
        <w:t xml:space="preserve"> </w:t>
      </w:r>
      <w:r w:rsidRPr="00DF1FCD">
        <w:rPr>
          <w:rFonts w:ascii="Calibri" w:hAnsi="Calibri" w:cs="Calibri"/>
          <w:szCs w:val="22"/>
        </w:rPr>
        <w:t xml:space="preserve">du </w:t>
      </w:r>
      <w:r w:rsidR="008226EC">
        <w:rPr>
          <w:rFonts w:ascii="Calibri" w:hAnsi="Calibri" w:cs="Calibri"/>
          <w:szCs w:val="22"/>
        </w:rPr>
        <w:t>S</w:t>
      </w:r>
      <w:r w:rsidRPr="00DF1FCD">
        <w:rPr>
          <w:rFonts w:ascii="Calibri" w:hAnsi="Calibri" w:cs="Calibri"/>
          <w:szCs w:val="22"/>
        </w:rPr>
        <w:t xml:space="preserve">ervice </w:t>
      </w:r>
      <w:r w:rsidR="008226EC">
        <w:rPr>
          <w:rFonts w:ascii="Calibri" w:hAnsi="Calibri" w:cs="Calibri"/>
          <w:szCs w:val="22"/>
        </w:rPr>
        <w:t>S</w:t>
      </w:r>
      <w:r w:rsidRPr="00DF1FCD">
        <w:rPr>
          <w:rFonts w:ascii="Calibri" w:hAnsi="Calibri" w:cs="Calibri"/>
          <w:szCs w:val="22"/>
        </w:rPr>
        <w:t xml:space="preserve">ocial de l’établissement. Dans le cadre des délégations en vigueur et par délégation, l’assistant socio-éducatif est placé sous l’autorité fonctionnelle du chef de </w:t>
      </w:r>
      <w:r w:rsidRPr="00DF1FCD">
        <w:rPr>
          <w:rFonts w:ascii="Calibri" w:hAnsi="Calibri" w:cs="TTE1F4D0E0t00"/>
        </w:rPr>
        <w:t xml:space="preserve">pôle </w:t>
      </w:r>
      <w:r w:rsidR="00CC1416">
        <w:rPr>
          <w:rFonts w:ascii="Calibri" w:hAnsi="Calibri" w:cs="TTE1F4D0E0t00"/>
        </w:rPr>
        <w:t>MOPHA</w:t>
      </w:r>
      <w:r w:rsidRPr="00DF1FCD">
        <w:rPr>
          <w:rFonts w:ascii="Calibri" w:hAnsi="Calibri" w:cs="Calibri"/>
          <w:szCs w:val="22"/>
        </w:rPr>
        <w:t>, avec délégation au praticien hospitalier responsable de l’unité fonctionnelle dans laquelle il intervient.</w:t>
      </w:r>
    </w:p>
    <w:p w14:paraId="0806536B" w14:textId="77777777" w:rsidR="00DF1FCD" w:rsidRPr="00DF1FCD" w:rsidRDefault="00DF1FCD" w:rsidP="00DF1FCD">
      <w:pPr>
        <w:autoSpaceDE w:val="0"/>
        <w:autoSpaceDN w:val="0"/>
        <w:adjustRightInd w:val="0"/>
        <w:rPr>
          <w:rFonts w:ascii="Calibri" w:hAnsi="Calibri" w:cs="Calibri"/>
          <w:szCs w:val="22"/>
        </w:rPr>
      </w:pPr>
    </w:p>
    <w:p w14:paraId="75BAE465" w14:textId="77777777" w:rsidR="00DF1FCD" w:rsidRPr="00DF1FCD" w:rsidRDefault="00DF1FCD" w:rsidP="00DF1FCD">
      <w:pPr>
        <w:autoSpaceDE w:val="0"/>
        <w:autoSpaceDN w:val="0"/>
        <w:adjustRightInd w:val="0"/>
        <w:rPr>
          <w:rFonts w:ascii="Calibri" w:hAnsi="Calibri" w:cs="Calibri"/>
          <w:szCs w:val="22"/>
        </w:rPr>
      </w:pPr>
      <w:r w:rsidRPr="00DF1FCD">
        <w:rPr>
          <w:rFonts w:ascii="Calibri" w:hAnsi="Calibri" w:cs="Calibri"/>
          <w:szCs w:val="22"/>
        </w:rPr>
        <w:t>Conformément à la législation en vigueur :</w:t>
      </w:r>
    </w:p>
    <w:p w14:paraId="1DD8DD32" w14:textId="77777777" w:rsidR="00DF1FCD" w:rsidRPr="00DF1FCD" w:rsidRDefault="00DF1FCD" w:rsidP="00DF1FCD">
      <w:pPr>
        <w:numPr>
          <w:ilvl w:val="0"/>
          <w:numId w:val="24"/>
        </w:numPr>
        <w:autoSpaceDE w:val="0"/>
        <w:autoSpaceDN w:val="0"/>
        <w:adjustRightInd w:val="0"/>
        <w:jc w:val="left"/>
        <w:rPr>
          <w:rFonts w:ascii="Calibri" w:hAnsi="Calibri" w:cs="Calibri"/>
          <w:szCs w:val="22"/>
        </w:rPr>
      </w:pPr>
      <w:r w:rsidRPr="00DF1FCD">
        <w:rPr>
          <w:rFonts w:ascii="Calibri" w:hAnsi="Calibri" w:cs="Calibri"/>
          <w:szCs w:val="22"/>
        </w:rPr>
        <w:t>L’agent est soumis aux droits et obligations des fonctionnaires (Titre IV)</w:t>
      </w:r>
    </w:p>
    <w:p w14:paraId="23AA8D39" w14:textId="7A100B4B" w:rsidR="00DF1FCD" w:rsidRDefault="00DF1FCD" w:rsidP="00DF1FCD">
      <w:pPr>
        <w:numPr>
          <w:ilvl w:val="0"/>
          <w:numId w:val="24"/>
        </w:numPr>
        <w:autoSpaceDE w:val="0"/>
        <w:autoSpaceDN w:val="0"/>
        <w:adjustRightInd w:val="0"/>
        <w:jc w:val="left"/>
        <w:rPr>
          <w:rFonts w:ascii="Calibri" w:hAnsi="Calibri" w:cs="Calibri"/>
          <w:szCs w:val="22"/>
        </w:rPr>
      </w:pPr>
      <w:r w:rsidRPr="00DF1FCD">
        <w:rPr>
          <w:rFonts w:ascii="Calibri" w:hAnsi="Calibri" w:cs="Calibri"/>
          <w:szCs w:val="22"/>
        </w:rPr>
        <w:t>L’agent est tenu au devoir de réserve et au secret professionnel</w:t>
      </w:r>
    </w:p>
    <w:p w14:paraId="548E3B19" w14:textId="77777777" w:rsidR="00A13131" w:rsidRPr="00DF1FCD" w:rsidRDefault="00A13131" w:rsidP="00A13131">
      <w:pPr>
        <w:autoSpaceDE w:val="0"/>
        <w:autoSpaceDN w:val="0"/>
        <w:adjustRightInd w:val="0"/>
        <w:ind w:left="1185"/>
        <w:jc w:val="left"/>
        <w:rPr>
          <w:rFonts w:ascii="Calibri" w:hAnsi="Calibri" w:cs="Calibri"/>
          <w:szCs w:val="22"/>
        </w:rPr>
      </w:pPr>
    </w:p>
    <w:p w14:paraId="60F8972D" w14:textId="77777777" w:rsidR="00DF1FCD" w:rsidRPr="00DF1FCD" w:rsidRDefault="00DF1FCD" w:rsidP="00DF1FCD">
      <w:pPr>
        <w:keepNext/>
        <w:keepLines/>
        <w:numPr>
          <w:ilvl w:val="0"/>
          <w:numId w:val="2"/>
        </w:numPr>
        <w:spacing w:before="360" w:after="120"/>
        <w:outlineLvl w:val="0"/>
        <w:rPr>
          <w:rFonts w:eastAsiaTheme="majorEastAsia" w:cstheme="majorBidi"/>
          <w:b/>
          <w:sz w:val="24"/>
          <w:szCs w:val="32"/>
        </w:rPr>
      </w:pPr>
      <w:r w:rsidRPr="00DF1FCD">
        <w:rPr>
          <w:rFonts w:eastAsiaTheme="majorEastAsia" w:cstheme="majorBidi"/>
          <w:b/>
          <w:sz w:val="24"/>
          <w:szCs w:val="32"/>
        </w:rPr>
        <w:t>AMPLITUDE HORAIRE – HORAIRES – CYCLE</w:t>
      </w:r>
    </w:p>
    <w:p w14:paraId="3BCC8086" w14:textId="42F79274" w:rsidR="00DF1FCD" w:rsidRPr="00DF1FCD" w:rsidRDefault="00DF1FCD" w:rsidP="00DF1FCD">
      <w:r w:rsidRPr="00DF1FCD">
        <w:t xml:space="preserve">Temps de travail : 38h20 </w:t>
      </w:r>
      <w:r w:rsidR="00EB6830">
        <w:t>(100%)</w:t>
      </w:r>
    </w:p>
    <w:p w14:paraId="2F6B7317" w14:textId="77777777" w:rsidR="00DF1FCD" w:rsidRPr="00DF1FCD" w:rsidRDefault="00DF1FCD" w:rsidP="00DF1FCD">
      <w:r w:rsidRPr="00DF1FCD">
        <w:t xml:space="preserve">Cycle hebdomadaire du lundi au vendredi, repos samedi/dimanche/jours fériés </w:t>
      </w:r>
    </w:p>
    <w:p w14:paraId="482B0E19" w14:textId="160C4C9C" w:rsidR="00DF1FCD" w:rsidRPr="00DF1FCD" w:rsidRDefault="00DF1FCD" w:rsidP="00DF1FCD">
      <w:r w:rsidRPr="00DF1FCD">
        <w:t>Amplitude horaire : </w:t>
      </w:r>
      <w:r w:rsidR="00264A0D">
        <w:t xml:space="preserve">9h – 17h pouvant évoluer avec les nécessités de service. </w:t>
      </w:r>
    </w:p>
    <w:p w14:paraId="4E6C6891" w14:textId="14067129" w:rsidR="00DF1FCD" w:rsidRDefault="00DF1FCD" w:rsidP="00DF1FCD">
      <w:pPr>
        <w:spacing w:line="276" w:lineRule="auto"/>
        <w:jc w:val="left"/>
      </w:pPr>
      <w:r w:rsidRPr="00DF1FCD">
        <w:rPr>
          <w:rFonts w:ascii="Calibri" w:hAnsi="Calibri"/>
          <w:szCs w:val="22"/>
        </w:rPr>
        <w:t xml:space="preserve">Congés pris en concertation avec l’ensemble des membres de l’équipe polaire afin de maintenir la continuité du travail social sur le service et après validation par le </w:t>
      </w:r>
      <w:r w:rsidR="00123115">
        <w:rPr>
          <w:rFonts w:ascii="Calibri" w:hAnsi="Calibri"/>
          <w:szCs w:val="22"/>
        </w:rPr>
        <w:t xml:space="preserve">cadre socio-éducatif. </w:t>
      </w:r>
    </w:p>
    <w:p w14:paraId="4CBEE36D" w14:textId="77777777" w:rsidR="00DF1FCD" w:rsidRDefault="00DF1FCD" w:rsidP="00DF1FCD">
      <w:pPr>
        <w:spacing w:line="276" w:lineRule="auto"/>
        <w:jc w:val="left"/>
        <w:rPr>
          <w:rFonts w:ascii="Calibri" w:hAnsi="Calibri"/>
          <w:szCs w:val="22"/>
        </w:rPr>
      </w:pPr>
    </w:p>
    <w:p w14:paraId="5227ACA8" w14:textId="77777777" w:rsidR="003E30AF" w:rsidRDefault="003E30AF" w:rsidP="00DF1FCD">
      <w:pPr>
        <w:spacing w:line="276" w:lineRule="auto"/>
        <w:jc w:val="left"/>
        <w:rPr>
          <w:rFonts w:ascii="Calibri" w:hAnsi="Calibri"/>
          <w:szCs w:val="22"/>
        </w:rPr>
      </w:pPr>
    </w:p>
    <w:p w14:paraId="57177DA0" w14:textId="77777777" w:rsidR="003E30AF" w:rsidRDefault="003E30AF" w:rsidP="00DF1FCD">
      <w:pPr>
        <w:spacing w:line="276" w:lineRule="auto"/>
        <w:jc w:val="left"/>
        <w:rPr>
          <w:rFonts w:ascii="Calibri" w:hAnsi="Calibri"/>
          <w:szCs w:val="22"/>
        </w:rPr>
      </w:pPr>
    </w:p>
    <w:p w14:paraId="3B3B3FBD" w14:textId="70E3CC18" w:rsidR="003E30AF" w:rsidRDefault="003E30AF" w:rsidP="00DF1FCD">
      <w:pPr>
        <w:spacing w:line="276" w:lineRule="auto"/>
        <w:jc w:val="left"/>
        <w:rPr>
          <w:rFonts w:ascii="Calibri" w:hAnsi="Calibri"/>
          <w:szCs w:val="22"/>
        </w:rPr>
      </w:pPr>
    </w:p>
    <w:p w14:paraId="6E19A33C" w14:textId="68983200" w:rsidR="00264A0D" w:rsidRDefault="00264A0D" w:rsidP="00DF1FCD">
      <w:pPr>
        <w:spacing w:line="276" w:lineRule="auto"/>
        <w:jc w:val="left"/>
        <w:rPr>
          <w:rFonts w:ascii="Calibri" w:hAnsi="Calibri"/>
          <w:szCs w:val="22"/>
        </w:rPr>
      </w:pPr>
    </w:p>
    <w:p w14:paraId="31C317EC" w14:textId="77777777" w:rsidR="00264A0D" w:rsidRPr="00DF1FCD" w:rsidRDefault="00264A0D" w:rsidP="00DF1FCD">
      <w:pPr>
        <w:spacing w:line="276" w:lineRule="auto"/>
        <w:jc w:val="left"/>
        <w:rPr>
          <w:rFonts w:ascii="Calibri" w:hAnsi="Calibri"/>
          <w:szCs w:val="22"/>
        </w:rPr>
      </w:pPr>
    </w:p>
    <w:p w14:paraId="6B08FC9D" w14:textId="77777777" w:rsidR="009B7EE6" w:rsidRDefault="009B7EE6" w:rsidP="009B7EE6">
      <w:pPr>
        <w:pStyle w:val="Titre1"/>
      </w:pPr>
      <w:r w:rsidRPr="009B7EE6">
        <w:lastRenderedPageBreak/>
        <w:t>CARACTERISTIQUES DU LIEU D’EXERCICE</w:t>
      </w:r>
    </w:p>
    <w:p w14:paraId="52D013C3" w14:textId="562FEB4A" w:rsidR="003E30AF" w:rsidRDefault="0024346E" w:rsidP="0024346E">
      <w:pPr>
        <w:spacing w:before="240" w:after="240" w:line="276" w:lineRule="auto"/>
        <w:rPr>
          <w:rFonts w:ascii="Calibri" w:eastAsia="Calibri" w:hAnsi="Calibri"/>
          <w:szCs w:val="22"/>
          <w:lang w:eastAsia="en-US"/>
        </w:rPr>
      </w:pPr>
      <w:r w:rsidRPr="00E65CF6">
        <w:rPr>
          <w:rFonts w:ascii="Calibri" w:eastAsia="Calibri" w:hAnsi="Calibri"/>
          <w:szCs w:val="22"/>
          <w:lang w:eastAsia="en-US"/>
        </w:rPr>
        <w:t xml:space="preserve">Le </w:t>
      </w:r>
      <w:r w:rsidRPr="00E65CF6">
        <w:rPr>
          <w:rFonts w:ascii="Calibri" w:eastAsia="Calibri" w:hAnsi="Calibri"/>
          <w:b/>
          <w:szCs w:val="22"/>
          <w:lang w:eastAsia="en-US"/>
        </w:rPr>
        <w:t>pôle MOPHA</w:t>
      </w:r>
      <w:r w:rsidRPr="00E65CF6">
        <w:rPr>
          <w:rFonts w:ascii="Calibri" w:eastAsia="Calibri" w:hAnsi="Calibri"/>
          <w:szCs w:val="22"/>
          <w:lang w:eastAsia="en-US"/>
        </w:rPr>
        <w:t xml:space="preserve"> (</w:t>
      </w:r>
      <w:r w:rsidRPr="00E65CF6">
        <w:rPr>
          <w:rFonts w:ascii="Calibri" w:hAnsi="Calibri"/>
          <w:szCs w:val="22"/>
        </w:rPr>
        <w:t>Médecine-Odontologie-</w:t>
      </w:r>
      <w:proofErr w:type="spellStart"/>
      <w:r w:rsidRPr="00E65CF6">
        <w:rPr>
          <w:rFonts w:ascii="Calibri" w:hAnsi="Calibri"/>
          <w:szCs w:val="22"/>
        </w:rPr>
        <w:t>PHarmacie</w:t>
      </w:r>
      <w:proofErr w:type="spellEnd"/>
      <w:r w:rsidRPr="00E65CF6">
        <w:rPr>
          <w:rFonts w:ascii="Calibri" w:hAnsi="Calibri"/>
          <w:szCs w:val="22"/>
        </w:rPr>
        <w:t>-Addictologie</w:t>
      </w:r>
      <w:r w:rsidRPr="00E65CF6">
        <w:rPr>
          <w:rFonts w:ascii="Calibri" w:eastAsia="Calibri" w:hAnsi="Calibri"/>
          <w:szCs w:val="22"/>
          <w:lang w:eastAsia="en-US"/>
        </w:rPr>
        <w:t>) est l’un des 10 pôles d’activité du CH Le Vinatier. Pôle transversal, non sectorisé, toutes ses activités et missions se font au profit de l’ensemble de l’établissement et des patients qu’il accueille.</w:t>
      </w:r>
    </w:p>
    <w:p w14:paraId="4368296F" w14:textId="2BDADFAC" w:rsidR="0024346E" w:rsidRDefault="000B761B" w:rsidP="000B761B">
      <w:pPr>
        <w:spacing w:before="240" w:after="240" w:line="276" w:lineRule="auto"/>
        <w:rPr>
          <w:rFonts w:ascii="Calibri" w:eastAsia="Calibri" w:hAnsi="Calibri"/>
          <w:szCs w:val="22"/>
          <w:lang w:eastAsia="en-US"/>
        </w:rPr>
      </w:pPr>
      <w:r>
        <w:rPr>
          <w:rFonts w:ascii="Calibri" w:eastAsia="Calibri" w:hAnsi="Calibri"/>
          <w:szCs w:val="22"/>
          <w:lang w:eastAsia="en-US"/>
        </w:rPr>
        <w:t>Le p</w:t>
      </w:r>
      <w:r w:rsidR="008226EC">
        <w:rPr>
          <w:rFonts w:ascii="Calibri" w:eastAsia="Calibri" w:hAnsi="Calibri"/>
          <w:szCs w:val="22"/>
          <w:lang w:eastAsia="en-US"/>
        </w:rPr>
        <w:t>ô</w:t>
      </w:r>
      <w:r>
        <w:rPr>
          <w:rFonts w:ascii="Calibri" w:eastAsia="Calibri" w:hAnsi="Calibri"/>
          <w:szCs w:val="22"/>
          <w:lang w:eastAsia="en-US"/>
        </w:rPr>
        <w:t xml:space="preserve">le MOPHA est composé de quatre unités d’hospitalisation (l’unité de médecine SMR, l’hôpital de jour médecine, l’unité d’hospitalisation du Service Universitaire d’Addictologie de Lyon et l’hôpital de jour d’addictologie). Des unités de consultations (CORESO, Plateforme somatique, le SUAL), l’unité SUAL CSAPA Détention, DARJELY, ECLAH, </w:t>
      </w:r>
      <w:r w:rsidR="008226EC">
        <w:rPr>
          <w:rFonts w:ascii="Calibri" w:eastAsia="Calibri" w:hAnsi="Calibri"/>
          <w:szCs w:val="22"/>
          <w:lang w:eastAsia="en-US"/>
        </w:rPr>
        <w:t xml:space="preserve">la PASS, </w:t>
      </w:r>
      <w:r>
        <w:rPr>
          <w:rFonts w:ascii="Calibri" w:eastAsia="Calibri" w:hAnsi="Calibri"/>
          <w:szCs w:val="22"/>
          <w:lang w:eastAsia="en-US"/>
        </w:rPr>
        <w:t xml:space="preserve">l’odontologie et la Pharmacie à Usage interne. </w:t>
      </w:r>
    </w:p>
    <w:p w14:paraId="181830CA" w14:textId="132D6A0C" w:rsidR="000B761B" w:rsidRPr="00503BB7" w:rsidRDefault="00A13131" w:rsidP="000B761B">
      <w:pPr>
        <w:spacing w:before="240" w:after="240" w:line="276" w:lineRule="auto"/>
        <w:rPr>
          <w:rFonts w:ascii="Calibri" w:eastAsia="Calibri" w:hAnsi="Calibri"/>
          <w:b/>
          <w:bCs/>
          <w:sz w:val="24"/>
          <w:u w:val="single"/>
          <w:lang w:eastAsia="en-US"/>
        </w:rPr>
      </w:pPr>
      <w:r w:rsidRPr="00503BB7">
        <w:rPr>
          <w:rFonts w:ascii="Calibri" w:eastAsia="Calibri" w:hAnsi="Calibri"/>
          <w:b/>
          <w:bCs/>
          <w:sz w:val="24"/>
          <w:u w:val="single"/>
          <w:lang w:eastAsia="en-US"/>
        </w:rPr>
        <w:t xml:space="preserve">Présentation </w:t>
      </w:r>
      <w:r w:rsidR="000B761B" w:rsidRPr="00503BB7">
        <w:rPr>
          <w:rFonts w:ascii="Calibri" w:eastAsia="Calibri" w:hAnsi="Calibri"/>
          <w:b/>
          <w:bCs/>
          <w:sz w:val="24"/>
          <w:u w:val="single"/>
          <w:lang w:eastAsia="en-US"/>
        </w:rPr>
        <w:t xml:space="preserve">du service de la PASS : </w:t>
      </w:r>
    </w:p>
    <w:p w14:paraId="0E0A6A88" w14:textId="397A5A3C" w:rsidR="0024346E" w:rsidRDefault="0024346E" w:rsidP="00FC4B72">
      <w:pPr>
        <w:rPr>
          <w:bCs/>
          <w:szCs w:val="22"/>
        </w:rPr>
      </w:pPr>
      <w:r w:rsidRPr="00F416CC">
        <w:rPr>
          <w:bCs/>
          <w:szCs w:val="22"/>
        </w:rPr>
        <w:t>Les Permanences d'Accès aux Soins de Santé sont des dispositifs de prise en charge médico- sociale pour les personnes en situation de précarité (présentant souvent un cumul de facteurs de précarité : précarité de logement, précarité financière, isolement social, difficultés d'ordre psycho-social...) qui ont besoin de soins externes et qui ne peut y accéder en raison de l'absence de couverture sociale</w:t>
      </w:r>
      <w:r w:rsidR="00FC4B72" w:rsidRPr="00F416CC">
        <w:rPr>
          <w:bCs/>
          <w:szCs w:val="22"/>
        </w:rPr>
        <w:t>.</w:t>
      </w:r>
    </w:p>
    <w:p w14:paraId="5CA68663" w14:textId="77777777" w:rsidR="000B761B" w:rsidRDefault="000B761B" w:rsidP="00264A0D">
      <w:pPr>
        <w:rPr>
          <w:szCs w:val="22"/>
        </w:rPr>
      </w:pPr>
    </w:p>
    <w:p w14:paraId="124567F0" w14:textId="0C7CC7DB" w:rsidR="00A13131" w:rsidRPr="00A13131" w:rsidRDefault="00B145E3" w:rsidP="00A13131">
      <w:pPr>
        <w:rPr>
          <w:bCs/>
          <w:szCs w:val="22"/>
        </w:rPr>
      </w:pPr>
      <w:r w:rsidRPr="00264A0D">
        <w:rPr>
          <w:szCs w:val="22"/>
        </w:rPr>
        <w:t xml:space="preserve">Au sein du service, l’équipe propose des consultations psychiatriques, somatiques et </w:t>
      </w:r>
      <w:r w:rsidR="00264A0D" w:rsidRPr="00264A0D">
        <w:rPr>
          <w:szCs w:val="22"/>
        </w:rPr>
        <w:t>notamment</w:t>
      </w:r>
      <w:r w:rsidRPr="00264A0D">
        <w:rPr>
          <w:szCs w:val="22"/>
        </w:rPr>
        <w:t xml:space="preserve"> des </w:t>
      </w:r>
      <w:r w:rsidR="00264A0D" w:rsidRPr="00264A0D">
        <w:rPr>
          <w:szCs w:val="22"/>
        </w:rPr>
        <w:t>entreti</w:t>
      </w:r>
      <w:r w:rsidR="00264A0D">
        <w:rPr>
          <w:szCs w:val="22"/>
        </w:rPr>
        <w:t>e</w:t>
      </w:r>
      <w:r w:rsidR="00264A0D" w:rsidRPr="00264A0D">
        <w:rPr>
          <w:szCs w:val="22"/>
        </w:rPr>
        <w:t>ns</w:t>
      </w:r>
      <w:r w:rsidRPr="00264A0D">
        <w:rPr>
          <w:szCs w:val="22"/>
        </w:rPr>
        <w:t xml:space="preserve"> psychologiques et sociaux. </w:t>
      </w:r>
      <w:r w:rsidR="00264A0D">
        <w:rPr>
          <w:szCs w:val="22"/>
        </w:rPr>
        <w:t xml:space="preserve">Et si besoin, des soins infirmiers et examens biologiques complémentaires et accès aux médicaments. </w:t>
      </w:r>
      <w:r w:rsidR="00A13131">
        <w:rPr>
          <w:bCs/>
          <w:szCs w:val="22"/>
        </w:rPr>
        <w:t>A ce titre, le service offre</w:t>
      </w:r>
      <w:r w:rsidR="00A13131" w:rsidRPr="00A13131">
        <w:rPr>
          <w:bCs/>
          <w:szCs w:val="22"/>
        </w:rPr>
        <w:t xml:space="preserve"> un accueil inconditionnel aux personnes en grande précarité ou désocialisées ayant de besoin de soins et qui ne peuvent y accéder en raison d’un ou plusieurs critères. </w:t>
      </w:r>
    </w:p>
    <w:p w14:paraId="3B88067F" w14:textId="77777777" w:rsidR="000B761B" w:rsidRDefault="000B761B" w:rsidP="00264A0D">
      <w:pPr>
        <w:rPr>
          <w:bCs/>
          <w:szCs w:val="22"/>
        </w:rPr>
      </w:pPr>
    </w:p>
    <w:p w14:paraId="18D89F17" w14:textId="7B7E68D1" w:rsidR="00264A0D" w:rsidRPr="00B145E3" w:rsidRDefault="00264A0D" w:rsidP="00264A0D">
      <w:pPr>
        <w:rPr>
          <w:bCs/>
          <w:szCs w:val="22"/>
        </w:rPr>
      </w:pPr>
      <w:r w:rsidRPr="00B145E3">
        <w:rPr>
          <w:bCs/>
          <w:szCs w:val="22"/>
        </w:rPr>
        <w:t xml:space="preserve">A l’issue de la prise en charge pluridisciplinaire permettant à la personne d’avoir les soins dont elle avait besoin et une ouverture de droits, celle-ci est menée à poursuivre son parcours de soin en dehors de la PASS et est accompagnée pour cela par la PASS vers les dispositifs de droit commun. </w:t>
      </w:r>
    </w:p>
    <w:p w14:paraId="67FBBE05" w14:textId="77777777" w:rsidR="00136166" w:rsidRDefault="00136166" w:rsidP="00136166">
      <w:pPr>
        <w:rPr>
          <w:bCs/>
          <w:szCs w:val="22"/>
        </w:rPr>
      </w:pPr>
    </w:p>
    <w:p w14:paraId="36010BD8" w14:textId="7BCC4EE6" w:rsidR="00136166" w:rsidRPr="00136166" w:rsidRDefault="00136166" w:rsidP="00136166">
      <w:pPr>
        <w:rPr>
          <w:bCs/>
          <w:szCs w:val="22"/>
        </w:rPr>
      </w:pPr>
      <w:r w:rsidRPr="00136166">
        <w:rPr>
          <w:bCs/>
          <w:szCs w:val="22"/>
        </w:rPr>
        <w:t>L’équipe pluridisciplinaire est composée de deux psychiatres représentant 1 ETP, de deux médecins généralistes représentant 0,5 ETP, d’un psychologue à 0,7 ETP, de deux assistantes sociales représentant 1 ETP et d’une secrétaire à temps plein.</w:t>
      </w:r>
    </w:p>
    <w:p w14:paraId="61303728" w14:textId="77777777" w:rsidR="00136166" w:rsidRPr="00136166" w:rsidRDefault="00136166" w:rsidP="00136166">
      <w:pPr>
        <w:rPr>
          <w:bCs/>
          <w:szCs w:val="22"/>
        </w:rPr>
      </w:pPr>
    </w:p>
    <w:p w14:paraId="11C0E3A2" w14:textId="77777777" w:rsidR="00136166" w:rsidRPr="00136166" w:rsidRDefault="00136166" w:rsidP="00136166">
      <w:pPr>
        <w:rPr>
          <w:bCs/>
          <w:szCs w:val="22"/>
        </w:rPr>
      </w:pPr>
      <w:r w:rsidRPr="00136166">
        <w:rPr>
          <w:bCs/>
          <w:szCs w:val="22"/>
        </w:rPr>
        <w:t>Depuis septembre 2025, la PASS comprend également une équipe mobile dédiée aux mineurs non accompagnés. Composée d’une infirmière à 0,8 ETP et d’une assistante sociale à 0,8 ETP, elle développe une activité d’aller-vers afin de faciliter le repérage, l’évaluation et l’accès aux soins de ce public.</w:t>
      </w:r>
    </w:p>
    <w:p w14:paraId="2FE9791F" w14:textId="77777777" w:rsidR="00136166" w:rsidRPr="00136166" w:rsidRDefault="00136166" w:rsidP="00136166">
      <w:pPr>
        <w:rPr>
          <w:bCs/>
          <w:szCs w:val="22"/>
        </w:rPr>
      </w:pPr>
    </w:p>
    <w:p w14:paraId="2AD867BD" w14:textId="77777777" w:rsidR="00136166" w:rsidRPr="00136166" w:rsidRDefault="00136166" w:rsidP="00136166">
      <w:pPr>
        <w:rPr>
          <w:bCs/>
          <w:szCs w:val="22"/>
        </w:rPr>
      </w:pPr>
      <w:r w:rsidRPr="00136166">
        <w:rPr>
          <w:bCs/>
          <w:szCs w:val="22"/>
        </w:rPr>
        <w:t>La PASS travaille en lien étroit avec les services hospitaliers, les urgences, les secteurs de psychiatrie, les autres PASS, les services sociaux, les collectivités territoriales et le tissu associatif. Ce travail partenarial favorise la continuité des parcours et contribue à créer des passerelles durables entre l’hôpital, la psychiatrie, le secteur social et les acteurs du territoire.</w:t>
      </w:r>
    </w:p>
    <w:p w14:paraId="25E474A8" w14:textId="3C0DC9E9" w:rsidR="00B145E3" w:rsidRDefault="00B145E3" w:rsidP="00FC4B72">
      <w:pPr>
        <w:rPr>
          <w:bCs/>
          <w:szCs w:val="22"/>
        </w:rPr>
      </w:pPr>
    </w:p>
    <w:p w14:paraId="7807D445" w14:textId="77777777" w:rsidR="00136166" w:rsidRPr="00F416CC" w:rsidRDefault="00136166" w:rsidP="00FC4B72">
      <w:pPr>
        <w:rPr>
          <w:bCs/>
          <w:szCs w:val="22"/>
        </w:rPr>
      </w:pPr>
    </w:p>
    <w:p w14:paraId="1B51CEB7" w14:textId="0C47ABD8" w:rsidR="000B761B" w:rsidRPr="001B73A5" w:rsidRDefault="00A13131" w:rsidP="000B761B">
      <w:pPr>
        <w:rPr>
          <w:b/>
          <w:sz w:val="24"/>
          <w:u w:val="single"/>
        </w:rPr>
      </w:pPr>
      <w:r w:rsidRPr="001B73A5">
        <w:rPr>
          <w:b/>
          <w:sz w:val="24"/>
          <w:u w:val="single"/>
        </w:rPr>
        <w:t xml:space="preserve">Présentation du </w:t>
      </w:r>
      <w:r w:rsidR="000B761B" w:rsidRPr="000B761B">
        <w:rPr>
          <w:b/>
          <w:sz w:val="24"/>
          <w:u w:val="single"/>
        </w:rPr>
        <w:t>D</w:t>
      </w:r>
      <w:r w:rsidR="000B761B" w:rsidRPr="001B73A5">
        <w:rPr>
          <w:b/>
          <w:sz w:val="24"/>
          <w:u w:val="single"/>
        </w:rPr>
        <w:t>épartement du Service Social</w:t>
      </w:r>
      <w:r w:rsidR="000B761B" w:rsidRPr="000B761B">
        <w:rPr>
          <w:b/>
          <w:sz w:val="24"/>
          <w:u w:val="single"/>
        </w:rPr>
        <w:t xml:space="preserve"> : </w:t>
      </w:r>
    </w:p>
    <w:p w14:paraId="3498252F" w14:textId="77777777" w:rsidR="00503BB7" w:rsidRDefault="00503BB7" w:rsidP="000B761B">
      <w:pPr>
        <w:rPr>
          <w:b/>
          <w:szCs w:val="22"/>
          <w:u w:val="single"/>
        </w:rPr>
      </w:pPr>
    </w:p>
    <w:p w14:paraId="1B3F496F" w14:textId="77777777" w:rsidR="00B230CB" w:rsidRPr="00B230CB" w:rsidRDefault="00B230CB" w:rsidP="00B230CB">
      <w:pPr>
        <w:rPr>
          <w:bCs/>
          <w:szCs w:val="22"/>
        </w:rPr>
      </w:pPr>
      <w:r w:rsidRPr="00B230CB">
        <w:rPr>
          <w:bCs/>
          <w:szCs w:val="22"/>
        </w:rPr>
        <w:t>Le Département du Service Social (DSS) est composé d’une équipe d’encadrement comprenant une responsable de service et trois cadres socio-éducatifs, ainsi que de 78 assistants de service social (ASS) déployés au sein des dix pôles d’activité clinique du Centre Hospitalier Le Vinatier.</w:t>
      </w:r>
    </w:p>
    <w:p w14:paraId="65F0EC8E" w14:textId="77777777" w:rsidR="00B230CB" w:rsidRPr="00B230CB" w:rsidRDefault="00B230CB" w:rsidP="00B230CB">
      <w:pPr>
        <w:rPr>
          <w:bCs/>
          <w:szCs w:val="22"/>
        </w:rPr>
      </w:pPr>
      <w:r w:rsidRPr="00B230CB">
        <w:rPr>
          <w:bCs/>
          <w:szCs w:val="22"/>
        </w:rPr>
        <w:t>Différentes instances de travail sont organisées au sein de la filière afin de favoriser la coordination des équipes, les échanges autour de l’organisation fonctionnelle du service social et la réflexion collective sur les pratiques professionnelles.</w:t>
      </w:r>
    </w:p>
    <w:p w14:paraId="0D34D28B" w14:textId="77777777" w:rsidR="00321EA2" w:rsidRDefault="00321EA2" w:rsidP="00B230CB">
      <w:pPr>
        <w:rPr>
          <w:b/>
          <w:bCs/>
          <w:szCs w:val="22"/>
        </w:rPr>
      </w:pPr>
    </w:p>
    <w:p w14:paraId="66AFFD7E" w14:textId="712E02F8" w:rsidR="00B230CB" w:rsidRPr="00B230CB" w:rsidRDefault="00B230CB" w:rsidP="00B230CB">
      <w:pPr>
        <w:rPr>
          <w:bCs/>
          <w:szCs w:val="22"/>
        </w:rPr>
      </w:pPr>
      <w:r w:rsidRPr="00B230CB">
        <w:rPr>
          <w:b/>
          <w:bCs/>
          <w:szCs w:val="22"/>
        </w:rPr>
        <w:lastRenderedPageBreak/>
        <w:t>Les réunions plénières du Département du Service Social</w:t>
      </w:r>
    </w:p>
    <w:p w14:paraId="089CB8EC" w14:textId="77777777" w:rsidR="00B230CB" w:rsidRPr="00B230CB" w:rsidRDefault="00B230CB" w:rsidP="00B230CB">
      <w:pPr>
        <w:rPr>
          <w:bCs/>
          <w:szCs w:val="22"/>
        </w:rPr>
      </w:pPr>
      <w:r w:rsidRPr="00B230CB">
        <w:rPr>
          <w:bCs/>
          <w:szCs w:val="22"/>
        </w:rPr>
        <w:t>Tous les deux mois, l’équipe d’encadrement du DSS anime une réunion plénière réunissant l’ensemble des assistants de service social des différents pôles cliniques. Ces temps collectifs poursuivent plusieurs objectifs :</w:t>
      </w:r>
    </w:p>
    <w:p w14:paraId="7F6EE9A8" w14:textId="32AB2761" w:rsidR="00B230CB" w:rsidRPr="00B230CB" w:rsidRDefault="00321EA2" w:rsidP="00B230CB">
      <w:pPr>
        <w:numPr>
          <w:ilvl w:val="0"/>
          <w:numId w:val="36"/>
        </w:numPr>
        <w:rPr>
          <w:bCs/>
          <w:szCs w:val="22"/>
        </w:rPr>
      </w:pPr>
      <w:r w:rsidRPr="00B230CB">
        <w:rPr>
          <w:bCs/>
          <w:szCs w:val="22"/>
        </w:rPr>
        <w:t>Assurer</w:t>
      </w:r>
      <w:r w:rsidR="00B230CB" w:rsidRPr="00B230CB">
        <w:rPr>
          <w:bCs/>
          <w:szCs w:val="22"/>
        </w:rPr>
        <w:t xml:space="preserve"> un partage d’informations relatif aux effectifs, aux recrutements et à l’organisation du service ;</w:t>
      </w:r>
    </w:p>
    <w:p w14:paraId="5D06CD83" w14:textId="417CCB77" w:rsidR="00B230CB" w:rsidRPr="00B230CB" w:rsidRDefault="00321EA2" w:rsidP="00B230CB">
      <w:pPr>
        <w:numPr>
          <w:ilvl w:val="0"/>
          <w:numId w:val="36"/>
        </w:numPr>
        <w:rPr>
          <w:bCs/>
          <w:szCs w:val="22"/>
        </w:rPr>
      </w:pPr>
      <w:r w:rsidRPr="00B230CB">
        <w:rPr>
          <w:bCs/>
          <w:szCs w:val="22"/>
        </w:rPr>
        <w:t>Favoriser</w:t>
      </w:r>
      <w:r w:rsidR="00B230CB" w:rsidRPr="00B230CB">
        <w:rPr>
          <w:bCs/>
          <w:szCs w:val="22"/>
        </w:rPr>
        <w:t xml:space="preserve"> les échanges autour des problématiques rencontrées par les professionnels sur le terrain ;</w:t>
      </w:r>
    </w:p>
    <w:p w14:paraId="6907019D" w14:textId="03998AC5" w:rsidR="00B230CB" w:rsidRPr="00B230CB" w:rsidRDefault="00321EA2" w:rsidP="00B230CB">
      <w:pPr>
        <w:numPr>
          <w:ilvl w:val="0"/>
          <w:numId w:val="36"/>
        </w:numPr>
        <w:rPr>
          <w:bCs/>
          <w:szCs w:val="22"/>
        </w:rPr>
      </w:pPr>
      <w:r w:rsidRPr="00B230CB">
        <w:rPr>
          <w:bCs/>
          <w:szCs w:val="22"/>
        </w:rPr>
        <w:t>Transmettre</w:t>
      </w:r>
      <w:r w:rsidR="00B230CB" w:rsidRPr="00B230CB">
        <w:rPr>
          <w:bCs/>
          <w:szCs w:val="22"/>
        </w:rPr>
        <w:t xml:space="preserve"> et partager les actualités institutionnelles ainsi que les projets en cours ;</w:t>
      </w:r>
    </w:p>
    <w:p w14:paraId="4CD5DADF" w14:textId="60CF17BD" w:rsidR="00B230CB" w:rsidRPr="00B230CB" w:rsidRDefault="00321EA2" w:rsidP="00B230CB">
      <w:pPr>
        <w:numPr>
          <w:ilvl w:val="0"/>
          <w:numId w:val="36"/>
        </w:numPr>
        <w:rPr>
          <w:bCs/>
          <w:szCs w:val="22"/>
        </w:rPr>
      </w:pPr>
      <w:r w:rsidRPr="00B230CB">
        <w:rPr>
          <w:bCs/>
          <w:szCs w:val="22"/>
        </w:rPr>
        <w:t>Élaborer</w:t>
      </w:r>
      <w:r w:rsidR="00B230CB" w:rsidRPr="00B230CB">
        <w:rPr>
          <w:bCs/>
          <w:szCs w:val="22"/>
        </w:rPr>
        <w:t xml:space="preserve"> et diffuser un positionnement commun concernant le cadre d’intervention, les missions et les principes de fonctionnement du service social.</w:t>
      </w:r>
    </w:p>
    <w:p w14:paraId="433A79FF" w14:textId="77777777" w:rsidR="00B230CB" w:rsidRPr="00B230CB" w:rsidRDefault="00B230CB" w:rsidP="00B230CB">
      <w:pPr>
        <w:rPr>
          <w:bCs/>
          <w:szCs w:val="22"/>
        </w:rPr>
      </w:pPr>
      <w:r w:rsidRPr="00B230CB">
        <w:rPr>
          <w:bCs/>
          <w:szCs w:val="22"/>
        </w:rPr>
        <w:t>Ces réunions constituent ainsi un espace de coordination institutionnelle, de réflexion collective et de consolidation d’une culture professionnelle commune à l’échelle du département.</w:t>
      </w:r>
    </w:p>
    <w:p w14:paraId="2628400D" w14:textId="77777777" w:rsidR="00321EA2" w:rsidRDefault="00321EA2" w:rsidP="00B230CB">
      <w:pPr>
        <w:rPr>
          <w:b/>
          <w:bCs/>
          <w:szCs w:val="22"/>
        </w:rPr>
      </w:pPr>
    </w:p>
    <w:p w14:paraId="35671570" w14:textId="03CE8DF2" w:rsidR="00B230CB" w:rsidRPr="00B230CB" w:rsidRDefault="00B230CB" w:rsidP="00B230CB">
      <w:pPr>
        <w:rPr>
          <w:bCs/>
          <w:szCs w:val="22"/>
        </w:rPr>
      </w:pPr>
      <w:r w:rsidRPr="00B230CB">
        <w:rPr>
          <w:b/>
          <w:bCs/>
          <w:szCs w:val="22"/>
        </w:rPr>
        <w:t>Les réunions polaires</w:t>
      </w:r>
    </w:p>
    <w:p w14:paraId="4EAE2F72" w14:textId="77777777" w:rsidR="00B230CB" w:rsidRPr="00B230CB" w:rsidRDefault="00B230CB" w:rsidP="00B230CB">
      <w:pPr>
        <w:rPr>
          <w:bCs/>
          <w:szCs w:val="22"/>
        </w:rPr>
      </w:pPr>
      <w:r w:rsidRPr="00B230CB">
        <w:rPr>
          <w:bCs/>
          <w:szCs w:val="22"/>
        </w:rPr>
        <w:t>En alternance avec les réunions plénières, à un mois d’intervalle, les cadres socio-éducatifs de proximité animent des réunions polaires réunissant les assistants de service social au sein de chaque pôle clinique.</w:t>
      </w:r>
    </w:p>
    <w:p w14:paraId="0B5F0661" w14:textId="77777777" w:rsidR="00B230CB" w:rsidRPr="00B230CB" w:rsidRDefault="00B230CB" w:rsidP="00B230CB">
      <w:pPr>
        <w:rPr>
          <w:bCs/>
          <w:szCs w:val="22"/>
        </w:rPr>
      </w:pPr>
      <w:r w:rsidRPr="00B230CB">
        <w:rPr>
          <w:bCs/>
          <w:szCs w:val="22"/>
        </w:rPr>
        <w:t>Ces instances ont pour vocation de fédérer les collectifs de travail autour des actualités propres aux services et aux équipes, de faciliter la circulation des informations, de soutenir la coordination entre les professionnels et d’ouvrir des espaces d’échange sur les problématiques rencontrées dans les pratiques quotidiennes.</w:t>
      </w:r>
    </w:p>
    <w:p w14:paraId="5784622C" w14:textId="3E7DC815" w:rsidR="00B230CB" w:rsidRDefault="00B230CB" w:rsidP="00B230CB">
      <w:pPr>
        <w:rPr>
          <w:bCs/>
          <w:szCs w:val="22"/>
        </w:rPr>
      </w:pPr>
      <w:r w:rsidRPr="00B230CB">
        <w:rPr>
          <w:bCs/>
          <w:szCs w:val="22"/>
        </w:rPr>
        <w:t>Elles permettent également d’adapter les réflexions et les orientations communes du DSS aux réalités spécifiques de chaque pôle, tout en maintenant une cohérence globale au sein de la filière.</w:t>
      </w:r>
    </w:p>
    <w:p w14:paraId="7A71A032" w14:textId="741BA4CF" w:rsidR="00321EA2" w:rsidRDefault="00321EA2" w:rsidP="00B230CB">
      <w:pPr>
        <w:rPr>
          <w:bCs/>
          <w:szCs w:val="22"/>
        </w:rPr>
      </w:pPr>
    </w:p>
    <w:p w14:paraId="5D8FBBFC" w14:textId="17E90B74" w:rsidR="00321EA2" w:rsidRPr="00321EA2" w:rsidRDefault="00321EA2" w:rsidP="00321EA2">
      <w:pPr>
        <w:rPr>
          <w:bCs/>
          <w:szCs w:val="22"/>
        </w:rPr>
      </w:pPr>
      <w:r>
        <w:rPr>
          <w:bCs/>
          <w:szCs w:val="22"/>
        </w:rPr>
        <w:t xml:space="preserve">Le Département du Service Social a pour mission de soutenir l’évolution des pratiques professionnelles, et dans ce cadre, il organise des temps de formations collectives, individuelles et institutionnelles afin de </w:t>
      </w:r>
      <w:r w:rsidRPr="00321EA2">
        <w:rPr>
          <w:bCs/>
          <w:szCs w:val="22"/>
        </w:rPr>
        <w:t xml:space="preserve">fédérer l’ensemble des professionnels de la filière socio-éducative. </w:t>
      </w:r>
    </w:p>
    <w:p w14:paraId="59E74258" w14:textId="77777777" w:rsidR="00321EA2" w:rsidRDefault="00321EA2" w:rsidP="00321EA2">
      <w:pPr>
        <w:rPr>
          <w:bCs/>
          <w:szCs w:val="22"/>
        </w:rPr>
      </w:pPr>
    </w:p>
    <w:p w14:paraId="05F0435C" w14:textId="5B2FF56D" w:rsidR="00321EA2" w:rsidRPr="00321EA2" w:rsidRDefault="00321EA2" w:rsidP="00321EA2">
      <w:pPr>
        <w:rPr>
          <w:bCs/>
          <w:szCs w:val="22"/>
        </w:rPr>
      </w:pPr>
      <w:r w:rsidRPr="00321EA2">
        <w:rPr>
          <w:bCs/>
          <w:szCs w:val="22"/>
        </w:rPr>
        <w:t xml:space="preserve">Ces temps de rencontre entrent dans le cadre de la formation continue. </w:t>
      </w:r>
    </w:p>
    <w:p w14:paraId="62BAE623" w14:textId="6E2B954D" w:rsidR="00B230CB" w:rsidRDefault="00B230CB" w:rsidP="000B761B">
      <w:pPr>
        <w:rPr>
          <w:bCs/>
          <w:szCs w:val="22"/>
        </w:rPr>
      </w:pPr>
    </w:p>
    <w:p w14:paraId="2A6D8B3E" w14:textId="77777777" w:rsidR="009B7EE6" w:rsidRPr="009B7EE6" w:rsidRDefault="009B7EE6" w:rsidP="009B7EE6">
      <w:pPr>
        <w:pStyle w:val="Titre1"/>
      </w:pPr>
      <w:r w:rsidRPr="009B7EE6">
        <w:t>DEFINITION GENERALE DE LA FONCTION</w:t>
      </w:r>
    </w:p>
    <w:p w14:paraId="47838491" w14:textId="77777777" w:rsidR="000442C9" w:rsidRPr="00356AE1" w:rsidRDefault="000442C9" w:rsidP="000442C9">
      <w:pPr>
        <w:tabs>
          <w:tab w:val="num" w:pos="-374"/>
        </w:tabs>
        <w:spacing w:line="300" w:lineRule="auto"/>
        <w:ind w:right="-142"/>
        <w:rPr>
          <w:rFonts w:ascii="Calibri" w:hAnsi="Calibri" w:cs="Calibri"/>
          <w:szCs w:val="22"/>
        </w:rPr>
      </w:pPr>
      <w:r w:rsidRPr="00356AE1">
        <w:rPr>
          <w:rFonts w:ascii="Calibri" w:hAnsi="Calibri" w:cs="Calibri"/>
          <w:szCs w:val="22"/>
        </w:rPr>
        <w:t>« L'assistant de service social exerce de façon qualifiée, dans le cadre d'un mandat et de missions spécifiques à chaque emploi, une profession d'aide définie et réglementée (article L411-1 et suivants du code de l'action sociale et des familles) dans une diversité d'institutions, de lieux et de champs d'intervention ».</w:t>
      </w:r>
    </w:p>
    <w:p w14:paraId="1B818D9D" w14:textId="77777777" w:rsidR="000442C9" w:rsidRPr="00356AE1" w:rsidRDefault="000442C9" w:rsidP="000442C9">
      <w:pPr>
        <w:tabs>
          <w:tab w:val="num" w:pos="-374"/>
        </w:tabs>
        <w:spacing w:line="300" w:lineRule="auto"/>
        <w:ind w:right="-142"/>
        <w:rPr>
          <w:rFonts w:ascii="Calibri" w:hAnsi="Calibri" w:cs="Calibri"/>
          <w:szCs w:val="22"/>
        </w:rPr>
      </w:pPr>
      <w:r w:rsidRPr="00356AE1">
        <w:rPr>
          <w:rFonts w:ascii="Calibri" w:hAnsi="Calibri" w:cs="Calibri"/>
          <w:szCs w:val="22"/>
        </w:rPr>
        <w:t>Le décret n°214 101 du 04/02/2014 portant statut particulier des assistants sociaux éducatifs de la fonction publique hospitalière, comprend des missions d’évaluation, d’aide, de conseil et d’orientation, de prévention, de coordination.</w:t>
      </w:r>
    </w:p>
    <w:p w14:paraId="542278D4" w14:textId="77777777" w:rsidR="000442C9" w:rsidRPr="00356AE1" w:rsidRDefault="000442C9" w:rsidP="000442C9">
      <w:pPr>
        <w:tabs>
          <w:tab w:val="num" w:pos="-374"/>
        </w:tabs>
        <w:spacing w:line="300" w:lineRule="auto"/>
        <w:ind w:right="-142"/>
        <w:rPr>
          <w:rFonts w:ascii="Calibri" w:hAnsi="Calibri" w:cs="Calibri"/>
          <w:szCs w:val="22"/>
        </w:rPr>
      </w:pPr>
      <w:r w:rsidRPr="00356AE1">
        <w:rPr>
          <w:rFonts w:ascii="Calibri" w:hAnsi="Calibri" w:cs="Calibri"/>
          <w:szCs w:val="22"/>
        </w:rPr>
        <w:t>L’assistant social est membre à part entière de l’équipe pluri professionnelle et doit travailler en lien direct avec les différentes équipes.</w:t>
      </w:r>
    </w:p>
    <w:p w14:paraId="49825114" w14:textId="77777777" w:rsidR="000442C9" w:rsidRPr="00356AE1" w:rsidRDefault="000442C9" w:rsidP="000442C9">
      <w:pPr>
        <w:tabs>
          <w:tab w:val="num" w:pos="-374"/>
        </w:tabs>
        <w:spacing w:line="300" w:lineRule="auto"/>
        <w:ind w:right="-142"/>
        <w:rPr>
          <w:rFonts w:ascii="Calibri" w:hAnsi="Calibri" w:cs="Calibri"/>
          <w:szCs w:val="22"/>
        </w:rPr>
      </w:pPr>
      <w:r w:rsidRPr="00356AE1">
        <w:rPr>
          <w:rFonts w:ascii="Calibri" w:hAnsi="Calibri" w:cs="Calibri"/>
          <w:szCs w:val="22"/>
        </w:rPr>
        <w:t>Une bonne connaissance des réseaux de coopération, des structures et des dispositifs lui permet d’être une personne ressource pour les liens avec les partenaires extérieurs, le médico-social, le secteur social, les personnes concernées ou tout tiers ayant intérêt et pour les professionnels.</w:t>
      </w:r>
    </w:p>
    <w:p w14:paraId="276D53F8" w14:textId="77777777" w:rsidR="000442C9" w:rsidRPr="00356AE1" w:rsidRDefault="000442C9" w:rsidP="000442C9">
      <w:pPr>
        <w:tabs>
          <w:tab w:val="left" w:pos="0"/>
        </w:tabs>
        <w:ind w:right="-158"/>
        <w:rPr>
          <w:rFonts w:ascii="Calibri" w:hAnsi="Calibri" w:cs="Calibri"/>
          <w:bCs/>
          <w:szCs w:val="22"/>
        </w:rPr>
      </w:pPr>
      <w:r w:rsidRPr="00356AE1">
        <w:rPr>
          <w:rFonts w:ascii="Calibri" w:hAnsi="Calibri" w:cs="Calibri"/>
          <w:bCs/>
          <w:szCs w:val="22"/>
        </w:rPr>
        <w:t>Son intervention vise autant l’autonomie que l’inclusion sociale, le maintien ou le développement des solidarités ou des liens sociaux, l’éducation à la citoyenneté.</w:t>
      </w:r>
    </w:p>
    <w:p w14:paraId="07CC3571" w14:textId="77777777" w:rsidR="00940BC6" w:rsidRPr="00356AE1" w:rsidRDefault="00940BC6" w:rsidP="00940BC6">
      <w:pPr>
        <w:tabs>
          <w:tab w:val="left" w:pos="0"/>
        </w:tabs>
        <w:ind w:right="-158"/>
        <w:rPr>
          <w:rFonts w:ascii="Calibri" w:hAnsi="Calibri" w:cs="Calibri"/>
          <w:bCs/>
          <w:szCs w:val="22"/>
        </w:rPr>
      </w:pPr>
    </w:p>
    <w:p w14:paraId="283B138F" w14:textId="2D24C21A" w:rsidR="000442C9" w:rsidRDefault="000442C9" w:rsidP="00356AE1">
      <w:pPr>
        <w:tabs>
          <w:tab w:val="left" w:pos="0"/>
        </w:tabs>
        <w:ind w:right="-158"/>
        <w:rPr>
          <w:rFonts w:ascii="Calibri" w:hAnsi="Calibri" w:cs="Calibri"/>
          <w:bCs/>
          <w:szCs w:val="22"/>
        </w:rPr>
      </w:pPr>
    </w:p>
    <w:p w14:paraId="1EC1175A" w14:textId="77777777" w:rsidR="000442C9" w:rsidRDefault="009B7EE6" w:rsidP="000442C9">
      <w:pPr>
        <w:pStyle w:val="Titre1"/>
      </w:pPr>
      <w:r w:rsidRPr="009B7EE6">
        <w:lastRenderedPageBreak/>
        <w:t>ACTIVITES PRINCIPALES</w:t>
      </w:r>
    </w:p>
    <w:p w14:paraId="70A989AB" w14:textId="77777777" w:rsidR="000442C9" w:rsidRDefault="000442C9" w:rsidP="000442C9">
      <w:pPr>
        <w:pStyle w:val="Titre2"/>
      </w:pPr>
      <w:r w:rsidRPr="000442C9">
        <w:t>Travail direct auprès des patients et dans leur environnement</w:t>
      </w:r>
    </w:p>
    <w:p w14:paraId="04AFE657" w14:textId="2B14F805" w:rsidR="00940BC6" w:rsidRPr="00356AE1" w:rsidRDefault="003A6271" w:rsidP="00940BC6">
      <w:pPr>
        <w:pStyle w:val="Paragraphedeliste"/>
        <w:numPr>
          <w:ilvl w:val="0"/>
          <w:numId w:val="33"/>
        </w:numPr>
        <w:jc w:val="left"/>
      </w:pPr>
      <w:r>
        <w:t xml:space="preserve">L’ASS assure un rôle </w:t>
      </w:r>
      <w:r w:rsidR="00123115">
        <w:t>d</w:t>
      </w:r>
      <w:r w:rsidR="00940BC6" w:rsidRPr="00356AE1">
        <w:t>’évaluation</w:t>
      </w:r>
      <w:r w:rsidR="00356AE1" w:rsidRPr="00356AE1">
        <w:t xml:space="preserve"> </w:t>
      </w:r>
      <w:r>
        <w:t>de la situation des personnes en situation de précarité afin de leur venir en aide</w:t>
      </w:r>
      <w:r w:rsidR="002B250C">
        <w:t xml:space="preserve"> et apporte une réponse adaptée </w:t>
      </w:r>
      <w:r w:rsidR="00123115">
        <w:t xml:space="preserve">à leur demande. </w:t>
      </w:r>
    </w:p>
    <w:p w14:paraId="6B244E00" w14:textId="13331BA0" w:rsidR="00940BC6" w:rsidRPr="00356AE1" w:rsidRDefault="003A6271" w:rsidP="00940BC6">
      <w:pPr>
        <w:pStyle w:val="Paragraphedeliste"/>
        <w:numPr>
          <w:ilvl w:val="0"/>
          <w:numId w:val="33"/>
        </w:numPr>
        <w:jc w:val="left"/>
      </w:pPr>
      <w:r>
        <w:t>R</w:t>
      </w:r>
      <w:r w:rsidR="00940BC6" w:rsidRPr="00356AE1">
        <w:t xml:space="preserve">ôle </w:t>
      </w:r>
      <w:r>
        <w:t>d’</w:t>
      </w:r>
      <w:r w:rsidR="00940BC6" w:rsidRPr="00356AE1">
        <w:t>écoute, de réassurance et d’information sur le système de santé et de</w:t>
      </w:r>
      <w:r>
        <w:t>s</w:t>
      </w:r>
      <w:r w:rsidR="00940BC6" w:rsidRPr="00356AE1">
        <w:t xml:space="preserve"> droits</w:t>
      </w:r>
      <w:r w:rsidR="00356AE1" w:rsidRPr="00356AE1">
        <w:t xml:space="preserve"> sociaux</w:t>
      </w:r>
    </w:p>
    <w:p w14:paraId="6AD15141" w14:textId="6C9B450B" w:rsidR="00940BC6" w:rsidRPr="00356AE1" w:rsidRDefault="00940BC6" w:rsidP="00356AE1">
      <w:pPr>
        <w:pStyle w:val="Paragraphedeliste"/>
        <w:numPr>
          <w:ilvl w:val="0"/>
          <w:numId w:val="33"/>
        </w:numPr>
        <w:jc w:val="left"/>
      </w:pPr>
      <w:r w:rsidRPr="00356AE1">
        <w:t>Evalu</w:t>
      </w:r>
      <w:r w:rsidR="002B250C">
        <w:t xml:space="preserve">er </w:t>
      </w:r>
      <w:r w:rsidRPr="00356AE1">
        <w:t xml:space="preserve">la situation administrative </w:t>
      </w:r>
      <w:r w:rsidR="00DD16DD" w:rsidRPr="00356AE1">
        <w:t>et sociale dans un contexte de grande précarité</w:t>
      </w:r>
      <w:r w:rsidR="00356AE1" w:rsidRPr="00356AE1">
        <w:t xml:space="preserve">, </w:t>
      </w:r>
      <w:r w:rsidR="00DD16DD" w:rsidRPr="00356AE1">
        <w:t>en l’absence</w:t>
      </w:r>
      <w:r w:rsidR="00356AE1" w:rsidRPr="00356AE1">
        <w:t xml:space="preserve"> </w:t>
      </w:r>
      <w:r w:rsidR="00DD16DD" w:rsidRPr="00356AE1">
        <w:t xml:space="preserve">de </w:t>
      </w:r>
      <w:r w:rsidR="00123115">
        <w:t>droits et difficultés d’accès aux soins.</w:t>
      </w:r>
      <w:r w:rsidR="00387C89">
        <w:t xml:space="preserve"> Participe à l’accès aux droits quand cela est possible </w:t>
      </w:r>
      <w:r w:rsidR="00147B4A">
        <w:t>(en</w:t>
      </w:r>
      <w:r w:rsidR="00387C89">
        <w:t xml:space="preserve"> particulier </w:t>
      </w:r>
      <w:r w:rsidR="00147B4A">
        <w:t>CPAM)</w:t>
      </w:r>
      <w:r w:rsidR="00387C89">
        <w:t xml:space="preserve"> et l’accès aux soins. </w:t>
      </w:r>
    </w:p>
    <w:p w14:paraId="7B27232B" w14:textId="548CCF31" w:rsidR="00940BC6" w:rsidRDefault="00940BC6" w:rsidP="00940BC6">
      <w:pPr>
        <w:pStyle w:val="Paragraphedeliste"/>
        <w:numPr>
          <w:ilvl w:val="0"/>
          <w:numId w:val="33"/>
        </w:numPr>
        <w:jc w:val="left"/>
      </w:pPr>
      <w:r w:rsidRPr="00356AE1">
        <w:t>D’engager un travail pluridisciplinaire en interne et en partenariat en externe afin d’accompagner ensemble la personne dans son parcours de soins.</w:t>
      </w:r>
    </w:p>
    <w:p w14:paraId="38F569BC" w14:textId="0CAF9418" w:rsidR="00147B4A" w:rsidRDefault="00147B4A" w:rsidP="00147B4A">
      <w:pPr>
        <w:pStyle w:val="Paragraphedeliste"/>
        <w:numPr>
          <w:ilvl w:val="0"/>
          <w:numId w:val="33"/>
        </w:numPr>
      </w:pPr>
      <w:r w:rsidRPr="00147B4A">
        <w:t>Transmission des informations nécessaires au déroulement de la prise en charge dans le cadre des réunions d’équipe internes à l’unité</w:t>
      </w:r>
    </w:p>
    <w:p w14:paraId="46D11CEF" w14:textId="495ECA7B" w:rsidR="00147B4A" w:rsidRPr="00356AE1" w:rsidRDefault="00147B4A" w:rsidP="00147B4A">
      <w:pPr>
        <w:pStyle w:val="Paragraphedeliste"/>
        <w:numPr>
          <w:ilvl w:val="0"/>
          <w:numId w:val="33"/>
        </w:numPr>
      </w:pPr>
      <w:r w:rsidRPr="00147B4A">
        <w:t>Participation, au sein de l’équipe pluriprofessionnelle, à l’élaboration du projet personnalisé du patient, avec évaluation psychosociale des besoins</w:t>
      </w:r>
    </w:p>
    <w:p w14:paraId="67CA6C08" w14:textId="77777777" w:rsidR="00842499" w:rsidRDefault="00940BC6" w:rsidP="00940BC6">
      <w:pPr>
        <w:pStyle w:val="Paragraphedeliste"/>
        <w:numPr>
          <w:ilvl w:val="0"/>
          <w:numId w:val="33"/>
        </w:numPr>
        <w:jc w:val="left"/>
      </w:pPr>
      <w:r w:rsidRPr="00356AE1">
        <w:t xml:space="preserve">Offrir un accompagnement social plus large en cas de besoins et afin d’éviter une rupture des droits et des soins (lien préfecture, OFII, </w:t>
      </w:r>
      <w:r w:rsidR="007A349B">
        <w:t xml:space="preserve">secteur associatif droits des étrangers, </w:t>
      </w:r>
      <w:r w:rsidRPr="00356AE1">
        <w:t>etc.</w:t>
      </w:r>
      <w:proofErr w:type="gramStart"/>
      <w:r w:rsidRPr="00356AE1">
        <w:t xml:space="preserve">) </w:t>
      </w:r>
      <w:r w:rsidR="00842499">
        <w:t>.</w:t>
      </w:r>
      <w:proofErr w:type="gramEnd"/>
    </w:p>
    <w:p w14:paraId="0B88AEC4" w14:textId="77777777" w:rsidR="00940BC6" w:rsidRPr="00356AE1" w:rsidRDefault="00940BC6" w:rsidP="00940BC6">
      <w:pPr>
        <w:pStyle w:val="Paragraphedeliste"/>
        <w:numPr>
          <w:ilvl w:val="0"/>
          <w:numId w:val="33"/>
        </w:numPr>
        <w:jc w:val="left"/>
      </w:pPr>
      <w:r w:rsidRPr="00356AE1">
        <w:t>Orienter auprès des structures sociales du droit commun une fois les droits sociaux acquis</w:t>
      </w:r>
    </w:p>
    <w:p w14:paraId="03CEBFCD" w14:textId="779E9721" w:rsidR="00940BC6" w:rsidRPr="00356AE1" w:rsidRDefault="007A349B" w:rsidP="00940BC6">
      <w:pPr>
        <w:pStyle w:val="Paragraphedeliste"/>
        <w:numPr>
          <w:ilvl w:val="0"/>
          <w:numId w:val="33"/>
        </w:numPr>
        <w:jc w:val="left"/>
      </w:pPr>
      <w:r>
        <w:t>Accompagner</w:t>
      </w:r>
      <w:r w:rsidR="00940BC6" w:rsidRPr="00356AE1">
        <w:t xml:space="preserve"> autant que de besoins toutes personnes en situation de grande précarité et en rupture de soins le temps nécessaire à son autonomisation et son inscription dans un parcours de soin</w:t>
      </w:r>
    </w:p>
    <w:p w14:paraId="5CBBB000" w14:textId="33E2F6E6" w:rsidR="000442C9" w:rsidRPr="00356AE1" w:rsidRDefault="00147B4A" w:rsidP="000442C9">
      <w:pPr>
        <w:pStyle w:val="Default"/>
        <w:numPr>
          <w:ilvl w:val="0"/>
          <w:numId w:val="8"/>
        </w:numPr>
        <w:rPr>
          <w:color w:val="auto"/>
          <w:sz w:val="22"/>
          <w:szCs w:val="22"/>
        </w:rPr>
      </w:pPr>
      <w:r>
        <w:rPr>
          <w:color w:val="auto"/>
          <w:sz w:val="22"/>
          <w:szCs w:val="22"/>
        </w:rPr>
        <w:t xml:space="preserve">Prévention des violences conjugales, et soutien à la parentalité. </w:t>
      </w:r>
    </w:p>
    <w:p w14:paraId="4727A23C" w14:textId="789EBFE1" w:rsidR="000442C9" w:rsidRPr="00356AE1" w:rsidRDefault="000442C9" w:rsidP="000442C9">
      <w:pPr>
        <w:pStyle w:val="Default"/>
        <w:numPr>
          <w:ilvl w:val="0"/>
          <w:numId w:val="8"/>
        </w:numPr>
        <w:rPr>
          <w:color w:val="auto"/>
          <w:sz w:val="22"/>
          <w:szCs w:val="22"/>
        </w:rPr>
      </w:pPr>
      <w:r w:rsidRPr="00356AE1">
        <w:rPr>
          <w:bCs/>
          <w:color w:val="auto"/>
          <w:sz w:val="22"/>
          <w:szCs w:val="22"/>
        </w:rPr>
        <w:t xml:space="preserve">Rédaction de comptes rendus et </w:t>
      </w:r>
      <w:r w:rsidR="00147B4A">
        <w:rPr>
          <w:bCs/>
          <w:color w:val="auto"/>
          <w:sz w:val="22"/>
          <w:szCs w:val="22"/>
        </w:rPr>
        <w:t>traçabilité de l’activité dans contexte (cotation EDGAR, questionnaires sociaux)</w:t>
      </w:r>
    </w:p>
    <w:p w14:paraId="6B73C13D" w14:textId="77777777" w:rsidR="000442C9" w:rsidRPr="000442C9" w:rsidRDefault="000442C9" w:rsidP="000442C9">
      <w:pPr>
        <w:pStyle w:val="Titre2"/>
        <w:tabs>
          <w:tab w:val="num" w:pos="1658"/>
        </w:tabs>
      </w:pPr>
      <w:r w:rsidRPr="000442C9">
        <w:t>Travail institutionnel</w:t>
      </w:r>
    </w:p>
    <w:p w14:paraId="52C92A95" w14:textId="64FCEA7C" w:rsidR="000442C9" w:rsidRDefault="000442C9" w:rsidP="000442C9">
      <w:pPr>
        <w:pStyle w:val="Default"/>
        <w:numPr>
          <w:ilvl w:val="0"/>
          <w:numId w:val="8"/>
        </w:numPr>
        <w:rPr>
          <w:bCs/>
          <w:color w:val="auto"/>
          <w:sz w:val="22"/>
          <w:szCs w:val="22"/>
        </w:rPr>
      </w:pPr>
      <w:r w:rsidRPr="003C67AB">
        <w:rPr>
          <w:bCs/>
          <w:color w:val="auto"/>
          <w:sz w:val="22"/>
          <w:szCs w:val="22"/>
        </w:rPr>
        <w:t xml:space="preserve">Participation aux réunions d’équipe et institutionnelles </w:t>
      </w:r>
    </w:p>
    <w:p w14:paraId="55BC929A" w14:textId="1118955B" w:rsidR="00387C89" w:rsidRDefault="00387C89" w:rsidP="00387C89">
      <w:pPr>
        <w:pStyle w:val="Paragraphedeliste"/>
        <w:numPr>
          <w:ilvl w:val="0"/>
          <w:numId w:val="8"/>
        </w:numPr>
        <w:rPr>
          <w:rFonts w:ascii="Calibri" w:hAnsi="Calibri" w:cs="Calibri"/>
          <w:bCs/>
        </w:rPr>
      </w:pPr>
      <w:r w:rsidRPr="00387C89">
        <w:rPr>
          <w:rFonts w:ascii="Calibri" w:hAnsi="Calibri" w:cs="Calibri"/>
          <w:bCs/>
        </w:rPr>
        <w:t xml:space="preserve">Être une personne ressource pour les collègues en intra et en extra compte tenu de son expertise dans le champ de la santé précarité. </w:t>
      </w:r>
    </w:p>
    <w:p w14:paraId="7726738F" w14:textId="1973D60B" w:rsidR="00387C89" w:rsidRPr="00387C89" w:rsidRDefault="00387C89" w:rsidP="00387C89">
      <w:pPr>
        <w:pStyle w:val="Paragraphedeliste"/>
        <w:numPr>
          <w:ilvl w:val="0"/>
          <w:numId w:val="8"/>
        </w:numPr>
        <w:rPr>
          <w:rFonts w:ascii="Calibri" w:hAnsi="Calibri" w:cs="Calibri"/>
          <w:bCs/>
        </w:rPr>
      </w:pPr>
      <w:r w:rsidRPr="00387C89">
        <w:rPr>
          <w:rFonts w:ascii="Calibri" w:hAnsi="Calibri" w:cs="Calibri"/>
          <w:bCs/>
        </w:rPr>
        <w:t xml:space="preserve">Concourir à la rédaction du rapport d’activité </w:t>
      </w:r>
      <w:r>
        <w:rPr>
          <w:rFonts w:ascii="Calibri" w:hAnsi="Calibri" w:cs="Calibri"/>
          <w:bCs/>
        </w:rPr>
        <w:t xml:space="preserve">concernant sa propre activité en relation avec le responsable du service et le responsable du Département du service social. </w:t>
      </w:r>
    </w:p>
    <w:p w14:paraId="0CE2A902" w14:textId="47644B5D" w:rsidR="000442C9" w:rsidRPr="003C67AB" w:rsidRDefault="000442C9" w:rsidP="000442C9">
      <w:pPr>
        <w:pStyle w:val="Default"/>
        <w:numPr>
          <w:ilvl w:val="0"/>
          <w:numId w:val="8"/>
        </w:numPr>
        <w:rPr>
          <w:bCs/>
          <w:color w:val="auto"/>
          <w:sz w:val="22"/>
          <w:szCs w:val="22"/>
        </w:rPr>
      </w:pPr>
      <w:r w:rsidRPr="003C67AB">
        <w:rPr>
          <w:bCs/>
          <w:color w:val="auto"/>
          <w:sz w:val="22"/>
          <w:szCs w:val="22"/>
        </w:rPr>
        <w:t xml:space="preserve">Participation aux </w:t>
      </w:r>
      <w:r w:rsidR="008F62FA">
        <w:rPr>
          <w:bCs/>
          <w:color w:val="auto"/>
          <w:sz w:val="22"/>
          <w:szCs w:val="22"/>
        </w:rPr>
        <w:t xml:space="preserve">réunions et </w:t>
      </w:r>
      <w:r w:rsidRPr="003C67AB">
        <w:rPr>
          <w:bCs/>
          <w:color w:val="auto"/>
          <w:sz w:val="22"/>
          <w:szCs w:val="22"/>
        </w:rPr>
        <w:t xml:space="preserve">groupes de travail existant </w:t>
      </w:r>
      <w:r w:rsidR="008F62FA">
        <w:rPr>
          <w:bCs/>
          <w:color w:val="auto"/>
          <w:sz w:val="22"/>
          <w:szCs w:val="22"/>
        </w:rPr>
        <w:t xml:space="preserve">au sein du DSS, du pôle </w:t>
      </w:r>
      <w:r w:rsidRPr="003C67AB">
        <w:rPr>
          <w:bCs/>
          <w:color w:val="auto"/>
          <w:sz w:val="22"/>
          <w:szCs w:val="22"/>
        </w:rPr>
        <w:t>et sur l’établissement</w:t>
      </w:r>
    </w:p>
    <w:p w14:paraId="6E7A56AA" w14:textId="77777777" w:rsidR="000442C9" w:rsidRPr="003C67AB" w:rsidRDefault="000442C9" w:rsidP="000442C9">
      <w:pPr>
        <w:pStyle w:val="Default"/>
        <w:numPr>
          <w:ilvl w:val="0"/>
          <w:numId w:val="8"/>
        </w:numPr>
        <w:rPr>
          <w:bCs/>
          <w:color w:val="auto"/>
          <w:sz w:val="22"/>
          <w:szCs w:val="22"/>
        </w:rPr>
      </w:pPr>
      <w:r w:rsidRPr="003C67AB">
        <w:rPr>
          <w:bCs/>
          <w:color w:val="auto"/>
          <w:sz w:val="22"/>
          <w:szCs w:val="22"/>
        </w:rPr>
        <w:t>Participation au projet de service et de pôle</w:t>
      </w:r>
    </w:p>
    <w:p w14:paraId="77A90E47" w14:textId="77777777" w:rsidR="000442C9" w:rsidRPr="003C67AB" w:rsidRDefault="000442C9" w:rsidP="000442C9">
      <w:pPr>
        <w:pStyle w:val="Default"/>
        <w:numPr>
          <w:ilvl w:val="0"/>
          <w:numId w:val="8"/>
        </w:numPr>
        <w:rPr>
          <w:bCs/>
          <w:color w:val="auto"/>
          <w:sz w:val="22"/>
          <w:szCs w:val="22"/>
        </w:rPr>
      </w:pPr>
      <w:r w:rsidRPr="003C67AB">
        <w:rPr>
          <w:bCs/>
          <w:color w:val="auto"/>
          <w:sz w:val="22"/>
          <w:szCs w:val="22"/>
        </w:rPr>
        <w:t>Veille juridique et sociale,</w:t>
      </w:r>
    </w:p>
    <w:p w14:paraId="26D7225F" w14:textId="78F9D2E2" w:rsidR="000442C9" w:rsidRPr="003C67AB" w:rsidRDefault="000442C9" w:rsidP="000442C9">
      <w:pPr>
        <w:pStyle w:val="Default"/>
        <w:numPr>
          <w:ilvl w:val="0"/>
          <w:numId w:val="8"/>
        </w:numPr>
        <w:rPr>
          <w:bCs/>
          <w:color w:val="auto"/>
          <w:sz w:val="22"/>
          <w:szCs w:val="22"/>
        </w:rPr>
      </w:pPr>
      <w:r w:rsidRPr="003C67AB">
        <w:rPr>
          <w:bCs/>
          <w:color w:val="auto"/>
          <w:sz w:val="22"/>
          <w:szCs w:val="22"/>
        </w:rPr>
        <w:t xml:space="preserve">Participation </w:t>
      </w:r>
      <w:r w:rsidR="008F62FA">
        <w:rPr>
          <w:bCs/>
          <w:color w:val="auto"/>
          <w:sz w:val="22"/>
          <w:szCs w:val="22"/>
        </w:rPr>
        <w:t xml:space="preserve">sur la base du volontariat </w:t>
      </w:r>
      <w:r w:rsidRPr="003C67AB">
        <w:rPr>
          <w:bCs/>
          <w:color w:val="auto"/>
          <w:sz w:val="22"/>
          <w:szCs w:val="22"/>
        </w:rPr>
        <w:t>à la supervision</w:t>
      </w:r>
      <w:r w:rsidR="008F62FA">
        <w:rPr>
          <w:bCs/>
          <w:color w:val="auto"/>
          <w:sz w:val="22"/>
          <w:szCs w:val="22"/>
        </w:rPr>
        <w:t xml:space="preserve"> ou </w:t>
      </w:r>
      <w:r w:rsidRPr="003C67AB">
        <w:rPr>
          <w:bCs/>
          <w:color w:val="auto"/>
          <w:sz w:val="22"/>
          <w:szCs w:val="22"/>
        </w:rPr>
        <w:t xml:space="preserve">au groupe d’analyse de la pratique </w:t>
      </w:r>
    </w:p>
    <w:p w14:paraId="264E6C3B" w14:textId="268B0621" w:rsidR="000442C9" w:rsidRPr="00BA6B56" w:rsidRDefault="000442C9" w:rsidP="000442C9">
      <w:pPr>
        <w:pStyle w:val="Titre2"/>
        <w:tabs>
          <w:tab w:val="num" w:pos="1658"/>
        </w:tabs>
        <w:rPr>
          <w:rFonts w:ascii="Calibri" w:hAnsi="Calibri" w:cs="Calibri"/>
          <w:sz w:val="22"/>
          <w:szCs w:val="22"/>
        </w:rPr>
      </w:pPr>
      <w:r w:rsidRPr="000442C9">
        <w:t xml:space="preserve">Travail collégial au sein du </w:t>
      </w:r>
      <w:r w:rsidR="008F62FA">
        <w:t xml:space="preserve">département du service social </w:t>
      </w:r>
    </w:p>
    <w:p w14:paraId="299AE57B" w14:textId="77777777" w:rsidR="000442C9" w:rsidRPr="003C67AB" w:rsidRDefault="000442C9" w:rsidP="000442C9">
      <w:pPr>
        <w:pStyle w:val="Corpsdetexte2"/>
        <w:rPr>
          <w:rFonts w:ascii="Calibri" w:hAnsi="Calibri" w:cs="Calibri"/>
          <w:bCs/>
          <w:szCs w:val="22"/>
        </w:rPr>
      </w:pPr>
      <w:r w:rsidRPr="003C67AB">
        <w:rPr>
          <w:rFonts w:ascii="Calibri" w:hAnsi="Calibri" w:cs="Calibri"/>
          <w:bCs/>
          <w:szCs w:val="22"/>
        </w:rPr>
        <w:t>En articulation avec l’ensemble des assistants sociaux du pôle :</w:t>
      </w:r>
    </w:p>
    <w:p w14:paraId="3662758D" w14:textId="0A610172" w:rsidR="000442C9" w:rsidRPr="003C67AB" w:rsidRDefault="000442C9" w:rsidP="000442C9">
      <w:pPr>
        <w:pStyle w:val="Default"/>
        <w:numPr>
          <w:ilvl w:val="0"/>
          <w:numId w:val="8"/>
        </w:numPr>
        <w:rPr>
          <w:bCs/>
          <w:color w:val="auto"/>
          <w:sz w:val="22"/>
          <w:szCs w:val="22"/>
        </w:rPr>
      </w:pPr>
      <w:r w:rsidRPr="003C67AB">
        <w:rPr>
          <w:bCs/>
          <w:color w:val="auto"/>
          <w:sz w:val="22"/>
          <w:szCs w:val="22"/>
        </w:rPr>
        <w:t>Accueil de stagiaires et tutorat </w:t>
      </w:r>
    </w:p>
    <w:p w14:paraId="7A448234" w14:textId="5CB2632A" w:rsidR="000442C9" w:rsidRPr="003C67AB" w:rsidRDefault="000442C9" w:rsidP="000442C9">
      <w:pPr>
        <w:pStyle w:val="Default"/>
        <w:numPr>
          <w:ilvl w:val="0"/>
          <w:numId w:val="8"/>
        </w:numPr>
        <w:rPr>
          <w:bCs/>
          <w:color w:val="auto"/>
          <w:sz w:val="22"/>
          <w:szCs w:val="22"/>
        </w:rPr>
      </w:pPr>
      <w:r w:rsidRPr="003C67AB">
        <w:rPr>
          <w:bCs/>
          <w:color w:val="auto"/>
          <w:sz w:val="22"/>
          <w:szCs w:val="22"/>
        </w:rPr>
        <w:t xml:space="preserve">Participation aux réunions </w:t>
      </w:r>
      <w:r w:rsidR="008F62FA">
        <w:rPr>
          <w:bCs/>
          <w:color w:val="auto"/>
          <w:sz w:val="22"/>
          <w:szCs w:val="22"/>
        </w:rPr>
        <w:t xml:space="preserve">du DSS : réunion plénière, polaire et autres groupes de travail </w:t>
      </w:r>
    </w:p>
    <w:p w14:paraId="3143F8E1" w14:textId="77777777" w:rsidR="000442C9" w:rsidRPr="003C67AB" w:rsidRDefault="000442C9" w:rsidP="000442C9">
      <w:pPr>
        <w:pStyle w:val="Default"/>
        <w:numPr>
          <w:ilvl w:val="0"/>
          <w:numId w:val="8"/>
        </w:numPr>
        <w:rPr>
          <w:bCs/>
          <w:color w:val="auto"/>
          <w:sz w:val="22"/>
          <w:szCs w:val="22"/>
        </w:rPr>
      </w:pPr>
      <w:r w:rsidRPr="003C67AB">
        <w:rPr>
          <w:bCs/>
          <w:color w:val="auto"/>
          <w:sz w:val="22"/>
          <w:szCs w:val="22"/>
        </w:rPr>
        <w:t>Planification et transmission des plannings de congés/absences au niveau polaire pour la continuité de service.</w:t>
      </w:r>
    </w:p>
    <w:p w14:paraId="17AFB079" w14:textId="34C69971" w:rsidR="000442C9" w:rsidRDefault="000442C9" w:rsidP="000442C9">
      <w:pPr>
        <w:pStyle w:val="Titre2"/>
        <w:tabs>
          <w:tab w:val="num" w:pos="1658"/>
        </w:tabs>
      </w:pPr>
      <w:r w:rsidRPr="000442C9">
        <w:lastRenderedPageBreak/>
        <w:t>Travail partenarial</w:t>
      </w:r>
    </w:p>
    <w:p w14:paraId="41F9587F" w14:textId="43A984D4" w:rsidR="00387C89" w:rsidRPr="00387C89" w:rsidRDefault="00387C89" w:rsidP="00387C89">
      <w:r w:rsidRPr="00387C89">
        <w:t>•</w:t>
      </w:r>
      <w:r w:rsidRPr="00387C89">
        <w:tab/>
        <w:t>Développer et entretenir un réseau de partenaires de ville spécialisés dans le champ de la grande précarit</w:t>
      </w:r>
      <w:r w:rsidR="008F62FA">
        <w:t xml:space="preserve">é </w:t>
      </w:r>
      <w:r w:rsidRPr="00387C89">
        <w:t xml:space="preserve">(115, MVS, dispensaires, accueil de jour, </w:t>
      </w:r>
      <w:proofErr w:type="gramStart"/>
      <w:r w:rsidRPr="00387C89">
        <w:t>etc..</w:t>
      </w:r>
      <w:proofErr w:type="gramEnd"/>
      <w:r w:rsidRPr="00387C89">
        <w:t>)</w:t>
      </w:r>
    </w:p>
    <w:p w14:paraId="4A11D88A" w14:textId="7B846046" w:rsidR="000442C9" w:rsidRPr="003C67AB" w:rsidRDefault="000442C9" w:rsidP="000442C9">
      <w:pPr>
        <w:pStyle w:val="Default"/>
        <w:numPr>
          <w:ilvl w:val="0"/>
          <w:numId w:val="8"/>
        </w:numPr>
        <w:rPr>
          <w:bCs/>
          <w:color w:val="auto"/>
          <w:sz w:val="22"/>
          <w:szCs w:val="22"/>
        </w:rPr>
      </w:pPr>
      <w:r w:rsidRPr="003C67AB">
        <w:rPr>
          <w:bCs/>
          <w:color w:val="auto"/>
          <w:sz w:val="22"/>
          <w:szCs w:val="22"/>
        </w:rPr>
        <w:t xml:space="preserve">Mise en œuvre et actualisation régulière des liens avec les institutions sanitaires, sociales et médico-sociales </w:t>
      </w:r>
      <w:r w:rsidR="008F62FA">
        <w:rPr>
          <w:bCs/>
          <w:color w:val="auto"/>
          <w:sz w:val="22"/>
          <w:szCs w:val="22"/>
        </w:rPr>
        <w:t xml:space="preserve">dans le champ de la santé mentale et précarité. </w:t>
      </w:r>
    </w:p>
    <w:p w14:paraId="29AD0405" w14:textId="558DF25C" w:rsidR="000442C9" w:rsidRPr="003C67AB" w:rsidRDefault="000442C9" w:rsidP="000442C9">
      <w:pPr>
        <w:pStyle w:val="Default"/>
        <w:numPr>
          <w:ilvl w:val="0"/>
          <w:numId w:val="8"/>
        </w:numPr>
        <w:rPr>
          <w:bCs/>
          <w:color w:val="auto"/>
          <w:sz w:val="22"/>
          <w:szCs w:val="22"/>
        </w:rPr>
      </w:pPr>
      <w:r w:rsidRPr="003C67AB">
        <w:rPr>
          <w:bCs/>
          <w:color w:val="auto"/>
          <w:sz w:val="22"/>
          <w:szCs w:val="22"/>
        </w:rPr>
        <w:t>Participation active au travail de réseau avec les partenaires du territoire </w:t>
      </w:r>
    </w:p>
    <w:p w14:paraId="6245B279" w14:textId="28C36D79" w:rsidR="000442C9" w:rsidRPr="003C67AB" w:rsidRDefault="000442C9" w:rsidP="000442C9">
      <w:pPr>
        <w:pStyle w:val="Default"/>
        <w:numPr>
          <w:ilvl w:val="0"/>
          <w:numId w:val="8"/>
        </w:numPr>
        <w:rPr>
          <w:bCs/>
          <w:color w:val="auto"/>
          <w:sz w:val="22"/>
          <w:szCs w:val="22"/>
        </w:rPr>
      </w:pPr>
      <w:r w:rsidRPr="003C67AB">
        <w:rPr>
          <w:bCs/>
          <w:color w:val="auto"/>
          <w:sz w:val="22"/>
          <w:szCs w:val="22"/>
        </w:rPr>
        <w:t>Participation à des actions de formation, d’information et de prévention dans le champ de la santé mental</w:t>
      </w:r>
      <w:r w:rsidR="008F62FA">
        <w:rPr>
          <w:bCs/>
          <w:color w:val="auto"/>
          <w:sz w:val="22"/>
          <w:szCs w:val="22"/>
        </w:rPr>
        <w:t>e et la précarité</w:t>
      </w:r>
    </w:p>
    <w:p w14:paraId="7B1EC5C7" w14:textId="77777777" w:rsidR="009B7EE6" w:rsidRPr="009B7EE6" w:rsidRDefault="009B7EE6" w:rsidP="009B7EE6">
      <w:pPr>
        <w:pStyle w:val="Titre1"/>
      </w:pPr>
      <w:r w:rsidRPr="009B7EE6">
        <w:t>ACTIVITES SPECIFIQUES</w:t>
      </w:r>
    </w:p>
    <w:p w14:paraId="6696515C" w14:textId="77777777" w:rsidR="000442C9" w:rsidRPr="003C67AB" w:rsidRDefault="000442C9" w:rsidP="000442C9">
      <w:pPr>
        <w:tabs>
          <w:tab w:val="left" w:pos="0"/>
        </w:tabs>
        <w:ind w:right="-158"/>
        <w:rPr>
          <w:rFonts w:ascii="Calibri" w:hAnsi="Calibri" w:cs="Calibri"/>
          <w:bCs/>
          <w:szCs w:val="22"/>
        </w:rPr>
      </w:pPr>
      <w:r w:rsidRPr="003C67AB">
        <w:rPr>
          <w:rFonts w:ascii="Calibri" w:hAnsi="Calibri" w:cs="Calibri"/>
          <w:bCs/>
          <w:szCs w:val="22"/>
        </w:rPr>
        <w:t>Réévaluation et actualisation du profil de poste au besoin</w:t>
      </w:r>
    </w:p>
    <w:p w14:paraId="2FBC302F" w14:textId="77777777" w:rsidR="000442C9" w:rsidRPr="003C67AB" w:rsidRDefault="000442C9" w:rsidP="000442C9">
      <w:pPr>
        <w:pStyle w:val="Default"/>
        <w:ind w:left="720"/>
        <w:rPr>
          <w:color w:val="auto"/>
          <w:sz w:val="22"/>
          <w:szCs w:val="22"/>
        </w:rPr>
      </w:pPr>
    </w:p>
    <w:p w14:paraId="679515BD" w14:textId="7F2D14F8" w:rsidR="00F416CC" w:rsidRDefault="00A36920" w:rsidP="00F416CC">
      <w:pPr>
        <w:pStyle w:val="Default"/>
        <w:numPr>
          <w:ilvl w:val="0"/>
          <w:numId w:val="8"/>
        </w:numPr>
        <w:rPr>
          <w:sz w:val="22"/>
          <w:szCs w:val="22"/>
        </w:rPr>
      </w:pPr>
      <w:r>
        <w:rPr>
          <w:sz w:val="22"/>
          <w:szCs w:val="22"/>
        </w:rPr>
        <w:t>Actions préventives </w:t>
      </w:r>
      <w:r w:rsidR="00ED2A14">
        <w:rPr>
          <w:sz w:val="22"/>
          <w:szCs w:val="22"/>
        </w:rPr>
        <w:t xml:space="preserve">d’éducation à la santé </w:t>
      </w:r>
    </w:p>
    <w:p w14:paraId="4012BBFD" w14:textId="2CDBABE8" w:rsidR="00A36920" w:rsidRDefault="00A36920" w:rsidP="00A36920">
      <w:pPr>
        <w:pStyle w:val="Default"/>
        <w:numPr>
          <w:ilvl w:val="0"/>
          <w:numId w:val="8"/>
        </w:numPr>
        <w:rPr>
          <w:sz w:val="22"/>
          <w:szCs w:val="22"/>
        </w:rPr>
      </w:pPr>
      <w:r>
        <w:rPr>
          <w:sz w:val="22"/>
          <w:szCs w:val="22"/>
        </w:rPr>
        <w:t xml:space="preserve">Soutien à la parentalité et prévention des violences conjugales </w:t>
      </w:r>
    </w:p>
    <w:p w14:paraId="349579EF" w14:textId="5B2CC7C4" w:rsidR="00A36920" w:rsidRDefault="00A36920" w:rsidP="00A36920">
      <w:pPr>
        <w:pStyle w:val="Default"/>
        <w:numPr>
          <w:ilvl w:val="0"/>
          <w:numId w:val="8"/>
        </w:numPr>
        <w:rPr>
          <w:sz w:val="22"/>
          <w:szCs w:val="22"/>
        </w:rPr>
      </w:pPr>
      <w:r>
        <w:rPr>
          <w:sz w:val="22"/>
          <w:szCs w:val="22"/>
        </w:rPr>
        <w:t xml:space="preserve">Accompagnement des </w:t>
      </w:r>
      <w:r w:rsidR="00F53016">
        <w:rPr>
          <w:sz w:val="22"/>
          <w:szCs w:val="22"/>
        </w:rPr>
        <w:t xml:space="preserve">populations </w:t>
      </w:r>
      <w:r>
        <w:rPr>
          <w:sz w:val="22"/>
          <w:szCs w:val="22"/>
        </w:rPr>
        <w:t>migrant</w:t>
      </w:r>
      <w:r w:rsidR="00F53016">
        <w:rPr>
          <w:sz w:val="22"/>
          <w:szCs w:val="22"/>
        </w:rPr>
        <w:t>es</w:t>
      </w:r>
      <w:r>
        <w:rPr>
          <w:sz w:val="22"/>
          <w:szCs w:val="22"/>
        </w:rPr>
        <w:t xml:space="preserve"> </w:t>
      </w:r>
      <w:r w:rsidR="00F51CF0">
        <w:rPr>
          <w:sz w:val="22"/>
          <w:szCs w:val="22"/>
        </w:rPr>
        <w:t>(informations</w:t>
      </w:r>
      <w:r w:rsidR="00ED2A14">
        <w:rPr>
          <w:sz w:val="22"/>
          <w:szCs w:val="22"/>
        </w:rPr>
        <w:t xml:space="preserve"> </w:t>
      </w:r>
      <w:r>
        <w:rPr>
          <w:sz w:val="22"/>
          <w:szCs w:val="22"/>
        </w:rPr>
        <w:t xml:space="preserve">droits des </w:t>
      </w:r>
      <w:r w:rsidR="00F51CF0">
        <w:rPr>
          <w:sz w:val="22"/>
          <w:szCs w:val="22"/>
        </w:rPr>
        <w:t>étrangers, ouvertures de droits etc.</w:t>
      </w:r>
      <w:proofErr w:type="gramStart"/>
      <w:r>
        <w:rPr>
          <w:sz w:val="22"/>
          <w:szCs w:val="22"/>
        </w:rPr>
        <w:t>. )</w:t>
      </w:r>
      <w:proofErr w:type="gramEnd"/>
      <w:r>
        <w:rPr>
          <w:sz w:val="22"/>
          <w:szCs w:val="22"/>
        </w:rPr>
        <w:t xml:space="preserve"> </w:t>
      </w:r>
    </w:p>
    <w:p w14:paraId="054B39CD" w14:textId="77777777" w:rsidR="00A36920" w:rsidRPr="00A36920" w:rsidRDefault="00A36920" w:rsidP="00F53016">
      <w:pPr>
        <w:pStyle w:val="Default"/>
        <w:ind w:left="360"/>
        <w:rPr>
          <w:sz w:val="22"/>
          <w:szCs w:val="22"/>
        </w:rPr>
      </w:pPr>
    </w:p>
    <w:p w14:paraId="58AF4B00" w14:textId="77777777" w:rsidR="000442C9" w:rsidRPr="000442C9" w:rsidRDefault="000442C9" w:rsidP="000442C9">
      <w:pPr>
        <w:pStyle w:val="Titre1"/>
        <w:rPr>
          <w:rFonts w:ascii="Calibri" w:hAnsi="Calibri" w:cs="Calibri"/>
          <w:b w:val="0"/>
          <w:bCs/>
          <w:sz w:val="22"/>
          <w:szCs w:val="22"/>
        </w:rPr>
      </w:pPr>
      <w:r w:rsidRPr="000442C9">
        <w:t>COMPETENCES ET QUALITES REQUISES</w:t>
      </w:r>
    </w:p>
    <w:p w14:paraId="57DD25BA" w14:textId="77777777" w:rsidR="003E30AF" w:rsidRPr="003E30AF" w:rsidRDefault="000442C9" w:rsidP="003E30AF">
      <w:pPr>
        <w:pStyle w:val="Titre2"/>
      </w:pPr>
      <w:r w:rsidRPr="000442C9">
        <w:t>QUALITES REQUISES :</w:t>
      </w:r>
    </w:p>
    <w:p w14:paraId="59FD2B88" w14:textId="62710A02" w:rsidR="000442C9" w:rsidRDefault="000442C9" w:rsidP="000442C9">
      <w:pPr>
        <w:pStyle w:val="Default"/>
        <w:numPr>
          <w:ilvl w:val="0"/>
          <w:numId w:val="8"/>
        </w:numPr>
        <w:rPr>
          <w:bCs/>
          <w:color w:val="auto"/>
          <w:sz w:val="22"/>
          <w:szCs w:val="22"/>
        </w:rPr>
      </w:pPr>
      <w:r w:rsidRPr="003C67AB">
        <w:rPr>
          <w:bCs/>
          <w:color w:val="auto"/>
          <w:sz w:val="22"/>
          <w:szCs w:val="22"/>
        </w:rPr>
        <w:t>Empathie, capacités d’écoute et de recueil de la parole de la personne concernée,</w:t>
      </w:r>
    </w:p>
    <w:p w14:paraId="2E07B5C4" w14:textId="2550A640" w:rsidR="00A36920" w:rsidRDefault="00A36920" w:rsidP="000442C9">
      <w:pPr>
        <w:pStyle w:val="Default"/>
        <w:numPr>
          <w:ilvl w:val="0"/>
          <w:numId w:val="8"/>
        </w:numPr>
        <w:rPr>
          <w:bCs/>
          <w:color w:val="auto"/>
          <w:sz w:val="22"/>
          <w:szCs w:val="22"/>
        </w:rPr>
      </w:pPr>
      <w:r>
        <w:rPr>
          <w:bCs/>
          <w:color w:val="auto"/>
          <w:sz w:val="22"/>
          <w:szCs w:val="22"/>
        </w:rPr>
        <w:t xml:space="preserve">Sens du travail pluridisciplinaire </w:t>
      </w:r>
    </w:p>
    <w:p w14:paraId="0D6192AE" w14:textId="76178E3F" w:rsidR="00401C97" w:rsidRPr="00A36920" w:rsidRDefault="00321EA2" w:rsidP="00A36920">
      <w:pPr>
        <w:pStyle w:val="Default"/>
        <w:numPr>
          <w:ilvl w:val="0"/>
          <w:numId w:val="8"/>
        </w:numPr>
        <w:rPr>
          <w:bCs/>
          <w:color w:val="auto"/>
          <w:sz w:val="22"/>
          <w:szCs w:val="22"/>
        </w:rPr>
      </w:pPr>
      <w:r>
        <w:rPr>
          <w:bCs/>
          <w:color w:val="auto"/>
          <w:sz w:val="22"/>
          <w:szCs w:val="22"/>
        </w:rPr>
        <w:t>Proactivité</w:t>
      </w:r>
      <w:r w:rsidR="00A36920">
        <w:rPr>
          <w:bCs/>
          <w:color w:val="auto"/>
          <w:sz w:val="22"/>
          <w:szCs w:val="22"/>
        </w:rPr>
        <w:t>, e</w:t>
      </w:r>
      <w:r w:rsidR="00A36920" w:rsidRPr="00A36920">
        <w:rPr>
          <w:bCs/>
          <w:color w:val="auto"/>
          <w:sz w:val="22"/>
          <w:szCs w:val="22"/>
        </w:rPr>
        <w:t>sprit d’initiative dans l’organisation et la mise en œuvre des interventions sociales et du projet social global du patient</w:t>
      </w:r>
    </w:p>
    <w:p w14:paraId="7344CAB1" w14:textId="33FFC073" w:rsidR="003E30AF" w:rsidRPr="00D973B0" w:rsidRDefault="003E30AF" w:rsidP="000442C9">
      <w:pPr>
        <w:pStyle w:val="Default"/>
        <w:numPr>
          <w:ilvl w:val="0"/>
          <w:numId w:val="8"/>
        </w:numPr>
        <w:rPr>
          <w:bCs/>
          <w:color w:val="auto"/>
          <w:sz w:val="22"/>
          <w:szCs w:val="22"/>
        </w:rPr>
      </w:pPr>
      <w:r w:rsidRPr="00D973B0">
        <w:rPr>
          <w:bCs/>
          <w:color w:val="auto"/>
          <w:sz w:val="22"/>
          <w:szCs w:val="22"/>
        </w:rPr>
        <w:t xml:space="preserve">Capacité </w:t>
      </w:r>
      <w:r w:rsidR="00401C97" w:rsidRPr="00D973B0">
        <w:rPr>
          <w:bCs/>
          <w:color w:val="auto"/>
          <w:sz w:val="22"/>
          <w:szCs w:val="22"/>
        </w:rPr>
        <w:t>d’adaptation,</w:t>
      </w:r>
      <w:r w:rsidRPr="00D973B0">
        <w:rPr>
          <w:bCs/>
          <w:color w:val="auto"/>
          <w:sz w:val="22"/>
          <w:szCs w:val="22"/>
        </w:rPr>
        <w:t xml:space="preserve"> travail en autonomie</w:t>
      </w:r>
    </w:p>
    <w:p w14:paraId="12CB7E90" w14:textId="77777777" w:rsidR="000442C9" w:rsidRPr="003C67AB" w:rsidRDefault="000442C9" w:rsidP="000442C9">
      <w:pPr>
        <w:pStyle w:val="Default"/>
        <w:numPr>
          <w:ilvl w:val="0"/>
          <w:numId w:val="8"/>
        </w:numPr>
        <w:rPr>
          <w:bCs/>
          <w:color w:val="auto"/>
          <w:sz w:val="22"/>
          <w:szCs w:val="22"/>
        </w:rPr>
      </w:pPr>
      <w:r w:rsidRPr="003C67AB">
        <w:rPr>
          <w:bCs/>
          <w:color w:val="auto"/>
          <w:sz w:val="22"/>
          <w:szCs w:val="22"/>
        </w:rPr>
        <w:t>Faire preuve de rigueur professionnelle, de diplomatie et d’adaptabilité.</w:t>
      </w:r>
    </w:p>
    <w:p w14:paraId="23C304A6" w14:textId="70B08C0D" w:rsidR="000442C9" w:rsidRPr="003C67AB" w:rsidRDefault="000442C9" w:rsidP="000442C9">
      <w:pPr>
        <w:pStyle w:val="Default"/>
        <w:numPr>
          <w:ilvl w:val="0"/>
          <w:numId w:val="8"/>
        </w:numPr>
        <w:rPr>
          <w:bCs/>
          <w:color w:val="auto"/>
          <w:sz w:val="22"/>
          <w:szCs w:val="22"/>
        </w:rPr>
      </w:pPr>
      <w:r w:rsidRPr="003C67AB">
        <w:rPr>
          <w:bCs/>
          <w:color w:val="auto"/>
          <w:sz w:val="22"/>
          <w:szCs w:val="22"/>
        </w:rPr>
        <w:t>Connaitre et cerner les limites de son action</w:t>
      </w:r>
    </w:p>
    <w:p w14:paraId="19500BD1" w14:textId="77777777" w:rsidR="000442C9" w:rsidRPr="003C67AB" w:rsidRDefault="000442C9" w:rsidP="000442C9">
      <w:pPr>
        <w:pStyle w:val="Default"/>
        <w:numPr>
          <w:ilvl w:val="0"/>
          <w:numId w:val="8"/>
        </w:numPr>
        <w:rPr>
          <w:bCs/>
          <w:color w:val="auto"/>
          <w:sz w:val="22"/>
          <w:szCs w:val="22"/>
        </w:rPr>
      </w:pPr>
      <w:r w:rsidRPr="003C67AB">
        <w:rPr>
          <w:bCs/>
          <w:color w:val="auto"/>
          <w:sz w:val="22"/>
          <w:szCs w:val="22"/>
        </w:rPr>
        <w:t>Avoir de très bonnes capacités rédactionnelles.</w:t>
      </w:r>
    </w:p>
    <w:p w14:paraId="2EE217CF" w14:textId="53F4E098" w:rsidR="000442C9" w:rsidRPr="003C67AB" w:rsidRDefault="000442C9" w:rsidP="000442C9">
      <w:pPr>
        <w:pStyle w:val="Default"/>
        <w:numPr>
          <w:ilvl w:val="0"/>
          <w:numId w:val="8"/>
        </w:numPr>
        <w:rPr>
          <w:bCs/>
          <w:color w:val="auto"/>
          <w:sz w:val="22"/>
          <w:szCs w:val="22"/>
        </w:rPr>
      </w:pPr>
      <w:r w:rsidRPr="003C67AB">
        <w:rPr>
          <w:bCs/>
          <w:color w:val="auto"/>
          <w:sz w:val="22"/>
          <w:szCs w:val="22"/>
        </w:rPr>
        <w:t>Respecter les droits et devoirs inhérents à la Fonction Publique Hospitalière</w:t>
      </w:r>
      <w:r w:rsidR="00260997">
        <w:rPr>
          <w:bCs/>
          <w:color w:val="auto"/>
          <w:sz w:val="22"/>
          <w:szCs w:val="22"/>
        </w:rPr>
        <w:t xml:space="preserve"> et l’exercice de sa fonction. </w:t>
      </w:r>
      <w:r w:rsidR="0050600E">
        <w:rPr>
          <w:bCs/>
          <w:color w:val="auto"/>
          <w:sz w:val="22"/>
          <w:szCs w:val="22"/>
        </w:rPr>
        <w:t xml:space="preserve"> </w:t>
      </w:r>
    </w:p>
    <w:p w14:paraId="1F21EE21" w14:textId="77777777" w:rsidR="000442C9" w:rsidRPr="003C67AB" w:rsidRDefault="000442C9" w:rsidP="000442C9">
      <w:pPr>
        <w:pStyle w:val="Default"/>
        <w:numPr>
          <w:ilvl w:val="0"/>
          <w:numId w:val="8"/>
        </w:numPr>
        <w:rPr>
          <w:bCs/>
          <w:color w:val="auto"/>
          <w:sz w:val="22"/>
          <w:szCs w:val="22"/>
        </w:rPr>
      </w:pPr>
      <w:r w:rsidRPr="003C67AB">
        <w:rPr>
          <w:bCs/>
          <w:color w:val="auto"/>
          <w:sz w:val="22"/>
          <w:szCs w:val="22"/>
        </w:rPr>
        <w:t>Autoévaluation et réajustement de sa pratique, mise en œuvre de mesures correctives au besoin</w:t>
      </w:r>
    </w:p>
    <w:p w14:paraId="73B93C5B" w14:textId="77777777" w:rsidR="000442C9" w:rsidRPr="003C67AB" w:rsidRDefault="000442C9" w:rsidP="000442C9">
      <w:pPr>
        <w:pStyle w:val="Default"/>
        <w:numPr>
          <w:ilvl w:val="0"/>
          <w:numId w:val="8"/>
        </w:numPr>
        <w:rPr>
          <w:bCs/>
          <w:color w:val="auto"/>
          <w:sz w:val="22"/>
          <w:szCs w:val="22"/>
        </w:rPr>
      </w:pPr>
      <w:r w:rsidRPr="003C67AB">
        <w:rPr>
          <w:bCs/>
          <w:color w:val="auto"/>
          <w:sz w:val="22"/>
          <w:szCs w:val="22"/>
        </w:rPr>
        <w:t>Capacité à rendre compte, sens de l’autorité</w:t>
      </w:r>
    </w:p>
    <w:p w14:paraId="244D5D21" w14:textId="7B8EB65D" w:rsidR="000442C9" w:rsidRPr="003C67AB" w:rsidRDefault="000442C9" w:rsidP="000442C9">
      <w:pPr>
        <w:pStyle w:val="Default"/>
        <w:numPr>
          <w:ilvl w:val="0"/>
          <w:numId w:val="8"/>
        </w:numPr>
        <w:rPr>
          <w:bCs/>
          <w:color w:val="auto"/>
          <w:sz w:val="22"/>
          <w:szCs w:val="22"/>
        </w:rPr>
      </w:pPr>
      <w:r w:rsidRPr="003C67AB">
        <w:rPr>
          <w:bCs/>
          <w:color w:val="auto"/>
          <w:sz w:val="22"/>
          <w:szCs w:val="22"/>
        </w:rPr>
        <w:t>Bien connaitre les prérogatives et champ d’intervention de son corps professionnel</w:t>
      </w:r>
      <w:r w:rsidR="00260997">
        <w:rPr>
          <w:bCs/>
          <w:color w:val="auto"/>
          <w:sz w:val="22"/>
          <w:szCs w:val="22"/>
        </w:rPr>
        <w:t xml:space="preserve">, et en particulier, le secret professionnel </w:t>
      </w:r>
    </w:p>
    <w:p w14:paraId="46FA8E62" w14:textId="2CF717CE" w:rsidR="000442C9" w:rsidRDefault="000442C9" w:rsidP="000442C9">
      <w:pPr>
        <w:pStyle w:val="Default"/>
        <w:numPr>
          <w:ilvl w:val="0"/>
          <w:numId w:val="8"/>
        </w:numPr>
        <w:rPr>
          <w:bCs/>
          <w:color w:val="auto"/>
          <w:sz w:val="22"/>
          <w:szCs w:val="22"/>
        </w:rPr>
      </w:pPr>
      <w:r w:rsidRPr="003C67AB">
        <w:rPr>
          <w:bCs/>
          <w:color w:val="auto"/>
          <w:sz w:val="22"/>
          <w:szCs w:val="22"/>
        </w:rPr>
        <w:t>Capacité d’interpellation de sa ligne hiérarchique lors des situations complexes ou de danger</w:t>
      </w:r>
      <w:r w:rsidR="0050600E">
        <w:rPr>
          <w:bCs/>
          <w:color w:val="auto"/>
          <w:sz w:val="22"/>
          <w:szCs w:val="22"/>
        </w:rPr>
        <w:t xml:space="preserve">. </w:t>
      </w:r>
    </w:p>
    <w:p w14:paraId="1E5903CB" w14:textId="57F340EF" w:rsidR="00260997" w:rsidRDefault="00260997" w:rsidP="00260997">
      <w:pPr>
        <w:pStyle w:val="Default"/>
        <w:rPr>
          <w:bCs/>
          <w:color w:val="auto"/>
          <w:sz w:val="22"/>
          <w:szCs w:val="22"/>
        </w:rPr>
      </w:pPr>
    </w:p>
    <w:p w14:paraId="2A0F07E3" w14:textId="77777777" w:rsidR="00260997" w:rsidRPr="003C67AB" w:rsidRDefault="00260997" w:rsidP="00260997">
      <w:pPr>
        <w:pStyle w:val="Default"/>
        <w:rPr>
          <w:bCs/>
          <w:color w:val="auto"/>
          <w:sz w:val="22"/>
          <w:szCs w:val="22"/>
        </w:rPr>
      </w:pPr>
    </w:p>
    <w:p w14:paraId="153525D0" w14:textId="77777777" w:rsidR="000442C9" w:rsidRPr="003C67AB" w:rsidRDefault="000442C9" w:rsidP="000442C9">
      <w:pPr>
        <w:tabs>
          <w:tab w:val="left" w:pos="0"/>
        </w:tabs>
        <w:ind w:right="-158"/>
        <w:rPr>
          <w:rFonts w:ascii="Calibri" w:hAnsi="Calibri" w:cs="Calibri"/>
          <w:bCs/>
          <w:szCs w:val="22"/>
        </w:rPr>
      </w:pPr>
    </w:p>
    <w:p w14:paraId="32F858BB" w14:textId="77777777" w:rsidR="000442C9" w:rsidRPr="000442C9" w:rsidRDefault="000442C9" w:rsidP="000442C9">
      <w:pPr>
        <w:pStyle w:val="Titre2"/>
      </w:pPr>
      <w:r w:rsidRPr="000442C9">
        <w:t xml:space="preserve">COMPETENCE LEGALE : </w:t>
      </w:r>
    </w:p>
    <w:p w14:paraId="7C70D24D" w14:textId="77777777" w:rsidR="000442C9" w:rsidRPr="003C67AB" w:rsidRDefault="000442C9" w:rsidP="000442C9">
      <w:pPr>
        <w:tabs>
          <w:tab w:val="left" w:pos="0"/>
        </w:tabs>
        <w:ind w:right="-158"/>
        <w:rPr>
          <w:rFonts w:ascii="Calibri" w:hAnsi="Calibri" w:cs="Calibri"/>
          <w:bCs/>
          <w:szCs w:val="22"/>
        </w:rPr>
      </w:pPr>
      <w:r w:rsidRPr="003C67AB">
        <w:rPr>
          <w:rFonts w:ascii="Calibri" w:hAnsi="Calibri" w:cs="Calibri"/>
          <w:bCs/>
          <w:szCs w:val="22"/>
        </w:rPr>
        <w:t>Être titulaire du D.E. d’Assistant de Service Social</w:t>
      </w:r>
    </w:p>
    <w:p w14:paraId="0F40C20C" w14:textId="77777777" w:rsidR="000442C9" w:rsidRPr="00BA6B56" w:rsidRDefault="000442C9" w:rsidP="00BA6B56">
      <w:pPr>
        <w:pStyle w:val="Sansinterligne"/>
      </w:pPr>
      <w:r w:rsidRPr="00BA6B56">
        <w:t>EXPERIENCE PROFESSIONNELLE :</w:t>
      </w:r>
    </w:p>
    <w:p w14:paraId="4260F364" w14:textId="2DCB7F87" w:rsidR="000442C9" w:rsidRPr="003C67AB" w:rsidRDefault="000442C9" w:rsidP="000442C9">
      <w:pPr>
        <w:autoSpaceDE w:val="0"/>
        <w:autoSpaceDN w:val="0"/>
        <w:adjustRightInd w:val="0"/>
        <w:rPr>
          <w:rFonts w:ascii="Calibri" w:hAnsi="Calibri" w:cs="Calibri"/>
          <w:szCs w:val="22"/>
        </w:rPr>
      </w:pPr>
      <w:r w:rsidRPr="003C67AB">
        <w:rPr>
          <w:rFonts w:ascii="Calibri" w:hAnsi="Calibri" w:cs="Calibri"/>
          <w:szCs w:val="22"/>
        </w:rPr>
        <w:t xml:space="preserve">Une expérience professionnelle </w:t>
      </w:r>
      <w:r w:rsidR="00F416CC">
        <w:rPr>
          <w:rFonts w:ascii="Calibri" w:hAnsi="Calibri" w:cs="Calibri"/>
          <w:szCs w:val="22"/>
        </w:rPr>
        <w:t xml:space="preserve">souhaitée dans le champ de la psychiatrie et de la grande précarité. </w:t>
      </w:r>
    </w:p>
    <w:p w14:paraId="1C66238A" w14:textId="77777777" w:rsidR="000442C9" w:rsidRPr="00BA6B56" w:rsidRDefault="000442C9" w:rsidP="00BA6B56">
      <w:pPr>
        <w:pStyle w:val="Sansinterligne"/>
      </w:pPr>
      <w:r w:rsidRPr="00BA6B56">
        <w:lastRenderedPageBreak/>
        <w:t>COMPETENCES ET CONNAISSANCES PROFESSIONNELLES :</w:t>
      </w:r>
    </w:p>
    <w:p w14:paraId="136F6ECB" w14:textId="0EF21E15" w:rsidR="00351C76" w:rsidRPr="00351C76" w:rsidRDefault="00351C76" w:rsidP="00351C76">
      <w:pPr>
        <w:pStyle w:val="Paragraphedeliste"/>
        <w:numPr>
          <w:ilvl w:val="0"/>
          <w:numId w:val="8"/>
        </w:numPr>
        <w:spacing w:line="240" w:lineRule="auto"/>
        <w:rPr>
          <w:rFonts w:ascii="Calibri" w:eastAsia="Times New Roman" w:hAnsi="Calibri" w:cs="Calibri"/>
          <w:lang w:eastAsia="fr-FR"/>
        </w:rPr>
      </w:pPr>
      <w:r w:rsidRPr="00351C76">
        <w:rPr>
          <w:rFonts w:ascii="Calibri" w:eastAsia="Times New Roman" w:hAnsi="Calibri" w:cs="Calibri"/>
          <w:lang w:eastAsia="fr-FR"/>
        </w:rPr>
        <w:t xml:space="preserve">Connaissance en droit des étrangers à avoir ou à acquérir.    </w:t>
      </w:r>
    </w:p>
    <w:p w14:paraId="51BD06AD" w14:textId="1A8E7ED9" w:rsidR="000442C9" w:rsidRPr="003C67AB" w:rsidRDefault="000442C9" w:rsidP="00351C76">
      <w:pPr>
        <w:numPr>
          <w:ilvl w:val="0"/>
          <w:numId w:val="8"/>
        </w:numPr>
        <w:tabs>
          <w:tab w:val="left" w:pos="284"/>
        </w:tabs>
        <w:autoSpaceDE w:val="0"/>
        <w:autoSpaceDN w:val="0"/>
        <w:adjustRightInd w:val="0"/>
        <w:rPr>
          <w:rFonts w:ascii="Calibri" w:hAnsi="Calibri" w:cs="Calibri"/>
          <w:szCs w:val="22"/>
        </w:rPr>
      </w:pPr>
      <w:r w:rsidRPr="003C67AB">
        <w:rPr>
          <w:rFonts w:ascii="Calibri" w:hAnsi="Calibri" w:cs="Calibri"/>
          <w:szCs w:val="22"/>
        </w:rPr>
        <w:t xml:space="preserve">Connaitre et actualiser sa connaissance des politiques </w:t>
      </w:r>
      <w:r w:rsidR="00260997">
        <w:rPr>
          <w:rFonts w:ascii="Calibri" w:hAnsi="Calibri" w:cs="Calibri"/>
          <w:szCs w:val="22"/>
        </w:rPr>
        <w:t xml:space="preserve">publique et sociales dans son domaine d’intervention. </w:t>
      </w:r>
    </w:p>
    <w:p w14:paraId="5BB5EE2B" w14:textId="77777777" w:rsidR="000442C9" w:rsidRPr="003C67AB" w:rsidRDefault="000442C9" w:rsidP="00351C76">
      <w:pPr>
        <w:pStyle w:val="Default"/>
        <w:numPr>
          <w:ilvl w:val="0"/>
          <w:numId w:val="8"/>
        </w:numPr>
        <w:rPr>
          <w:bCs/>
          <w:color w:val="auto"/>
          <w:sz w:val="22"/>
          <w:szCs w:val="22"/>
        </w:rPr>
      </w:pPr>
      <w:r w:rsidRPr="003C67AB">
        <w:rPr>
          <w:bCs/>
          <w:color w:val="auto"/>
          <w:sz w:val="22"/>
          <w:szCs w:val="22"/>
        </w:rPr>
        <w:t>Techniques d’entretien social</w:t>
      </w:r>
    </w:p>
    <w:p w14:paraId="6D7EC0DC" w14:textId="77777777" w:rsidR="000442C9" w:rsidRPr="003C67AB" w:rsidRDefault="000442C9" w:rsidP="00351C76">
      <w:pPr>
        <w:pStyle w:val="Default"/>
        <w:numPr>
          <w:ilvl w:val="0"/>
          <w:numId w:val="8"/>
        </w:numPr>
        <w:rPr>
          <w:bCs/>
          <w:color w:val="auto"/>
          <w:sz w:val="22"/>
          <w:szCs w:val="22"/>
        </w:rPr>
      </w:pPr>
      <w:r w:rsidRPr="003C67AB">
        <w:rPr>
          <w:bCs/>
          <w:color w:val="auto"/>
          <w:sz w:val="22"/>
          <w:szCs w:val="22"/>
        </w:rPr>
        <w:t>Techniques de communication et de négociation</w:t>
      </w:r>
    </w:p>
    <w:p w14:paraId="32B99E93" w14:textId="77777777" w:rsidR="000442C9" w:rsidRPr="003C67AB" w:rsidRDefault="000442C9" w:rsidP="00351C76">
      <w:pPr>
        <w:pStyle w:val="Default"/>
        <w:numPr>
          <w:ilvl w:val="0"/>
          <w:numId w:val="8"/>
        </w:numPr>
        <w:rPr>
          <w:bCs/>
          <w:color w:val="auto"/>
          <w:sz w:val="22"/>
          <w:szCs w:val="22"/>
        </w:rPr>
      </w:pPr>
      <w:r w:rsidRPr="003C67AB">
        <w:rPr>
          <w:bCs/>
          <w:color w:val="auto"/>
          <w:sz w:val="22"/>
          <w:szCs w:val="22"/>
        </w:rPr>
        <w:t>Connaissances en droit social, du travail et de la famille</w:t>
      </w:r>
    </w:p>
    <w:p w14:paraId="1605418D" w14:textId="620E6CF6" w:rsidR="000442C9" w:rsidRPr="003C67AB" w:rsidRDefault="000442C9" w:rsidP="00351C76">
      <w:pPr>
        <w:pStyle w:val="Default"/>
        <w:numPr>
          <w:ilvl w:val="0"/>
          <w:numId w:val="8"/>
        </w:numPr>
        <w:rPr>
          <w:bCs/>
          <w:color w:val="auto"/>
          <w:sz w:val="22"/>
          <w:szCs w:val="22"/>
        </w:rPr>
      </w:pPr>
      <w:r w:rsidRPr="003C67AB">
        <w:rPr>
          <w:bCs/>
          <w:color w:val="auto"/>
          <w:sz w:val="22"/>
          <w:szCs w:val="22"/>
        </w:rPr>
        <w:t xml:space="preserve">Connaissance des populations à risque (précarité, </w:t>
      </w:r>
      <w:r w:rsidR="00351C76">
        <w:rPr>
          <w:bCs/>
          <w:color w:val="auto"/>
          <w:sz w:val="22"/>
          <w:szCs w:val="22"/>
        </w:rPr>
        <w:t xml:space="preserve">parcours migratoires, </w:t>
      </w:r>
      <w:r w:rsidRPr="003C67AB">
        <w:rPr>
          <w:bCs/>
          <w:color w:val="auto"/>
          <w:sz w:val="22"/>
          <w:szCs w:val="22"/>
        </w:rPr>
        <w:t>vieillissement, addictions…)</w:t>
      </w:r>
    </w:p>
    <w:p w14:paraId="62B07106" w14:textId="77777777" w:rsidR="000442C9" w:rsidRPr="003C67AB" w:rsidRDefault="000442C9" w:rsidP="00351C76">
      <w:pPr>
        <w:pStyle w:val="Default"/>
        <w:numPr>
          <w:ilvl w:val="0"/>
          <w:numId w:val="8"/>
        </w:numPr>
        <w:rPr>
          <w:bCs/>
          <w:color w:val="auto"/>
          <w:sz w:val="22"/>
          <w:szCs w:val="22"/>
        </w:rPr>
      </w:pPr>
      <w:r w:rsidRPr="003C67AB">
        <w:rPr>
          <w:bCs/>
          <w:color w:val="auto"/>
          <w:sz w:val="22"/>
          <w:szCs w:val="22"/>
        </w:rPr>
        <w:t>Connaissance et utilisation des outils informatiques (messagerie et agenda Outlook, logiciels de bureautique …)</w:t>
      </w:r>
    </w:p>
    <w:p w14:paraId="09624068" w14:textId="77777777" w:rsidR="000442C9" w:rsidRPr="003C67AB" w:rsidRDefault="000442C9" w:rsidP="000442C9">
      <w:pPr>
        <w:pStyle w:val="Default"/>
        <w:numPr>
          <w:ilvl w:val="0"/>
          <w:numId w:val="8"/>
        </w:numPr>
        <w:rPr>
          <w:bCs/>
          <w:color w:val="auto"/>
          <w:sz w:val="22"/>
          <w:szCs w:val="22"/>
        </w:rPr>
      </w:pPr>
      <w:r w:rsidRPr="003C67AB">
        <w:rPr>
          <w:bCs/>
          <w:color w:val="auto"/>
          <w:sz w:val="22"/>
          <w:szCs w:val="22"/>
        </w:rPr>
        <w:t>Capacités d’analyse et de proposition</w:t>
      </w:r>
    </w:p>
    <w:p w14:paraId="0DB3D157" w14:textId="5DC67881" w:rsidR="000442C9" w:rsidRPr="003C67AB" w:rsidRDefault="000442C9" w:rsidP="000442C9">
      <w:pPr>
        <w:pStyle w:val="Default"/>
        <w:numPr>
          <w:ilvl w:val="0"/>
          <w:numId w:val="8"/>
        </w:numPr>
        <w:rPr>
          <w:bCs/>
          <w:color w:val="auto"/>
          <w:sz w:val="22"/>
          <w:szCs w:val="22"/>
        </w:rPr>
      </w:pPr>
      <w:r w:rsidRPr="003C67AB">
        <w:rPr>
          <w:bCs/>
          <w:color w:val="auto"/>
          <w:sz w:val="22"/>
          <w:szCs w:val="22"/>
        </w:rPr>
        <w:t xml:space="preserve">Respect </w:t>
      </w:r>
      <w:r w:rsidR="00260997">
        <w:rPr>
          <w:bCs/>
          <w:color w:val="auto"/>
          <w:sz w:val="22"/>
          <w:szCs w:val="22"/>
        </w:rPr>
        <w:t xml:space="preserve">du secret professionnel et connaissance du partage d’information à caractère secret. </w:t>
      </w:r>
    </w:p>
    <w:p w14:paraId="4672A9C8" w14:textId="77777777" w:rsidR="00580FBE" w:rsidRPr="004B22AA" w:rsidRDefault="00580FBE" w:rsidP="004B22AA">
      <w:pPr>
        <w:pStyle w:val="Paragraphedeliste"/>
        <w:spacing w:after="0" w:line="240" w:lineRule="auto"/>
        <w:ind w:left="927"/>
        <w:rPr>
          <w:rFonts w:cstheme="minorHAnsi"/>
          <w:bCs/>
        </w:rPr>
      </w:pPr>
    </w:p>
    <w:p w14:paraId="37E839D2" w14:textId="77777777" w:rsidR="003415D5" w:rsidRDefault="003415D5">
      <w:pPr>
        <w:jc w:val="left"/>
        <w:rPr>
          <w:szCs w:val="22"/>
        </w:rPr>
      </w:pPr>
      <w:r>
        <w:rPr>
          <w:szCs w:val="22"/>
        </w:rPr>
        <w:br w:type="page"/>
      </w:r>
    </w:p>
    <w:tbl>
      <w:tblPr>
        <w:tblStyle w:val="Grilledutableau"/>
        <w:tblW w:w="0" w:type="auto"/>
        <w:tblLook w:val="04A0" w:firstRow="1" w:lastRow="0" w:firstColumn="1" w:lastColumn="0" w:noHBand="0" w:noVBand="1"/>
      </w:tblPr>
      <w:tblGrid>
        <w:gridCol w:w="3485"/>
        <w:gridCol w:w="3486"/>
        <w:gridCol w:w="3486"/>
      </w:tblGrid>
      <w:tr w:rsidR="003415D5" w14:paraId="6968B532" w14:textId="77777777" w:rsidTr="00553C38">
        <w:trPr>
          <w:trHeight w:val="397"/>
        </w:trPr>
        <w:tc>
          <w:tcPr>
            <w:tcW w:w="10457" w:type="dxa"/>
            <w:gridSpan w:val="3"/>
            <w:shd w:val="clear" w:color="auto" w:fill="A6A6A6" w:themeFill="background1" w:themeFillShade="A6"/>
            <w:vAlign w:val="center"/>
          </w:tcPr>
          <w:p w14:paraId="62FEF0CC" w14:textId="77777777" w:rsidR="003415D5" w:rsidRPr="00BF2D14" w:rsidRDefault="003415D5" w:rsidP="00553C38">
            <w:pPr>
              <w:jc w:val="center"/>
              <w:rPr>
                <w:b/>
                <w:szCs w:val="22"/>
              </w:rPr>
            </w:pPr>
            <w:r w:rsidRPr="00BF2D14">
              <w:rPr>
                <w:b/>
                <w:szCs w:val="22"/>
              </w:rPr>
              <w:lastRenderedPageBreak/>
              <w:t>CARTE D’IDENTITE DU DOCUMENT</w:t>
            </w:r>
          </w:p>
        </w:tc>
      </w:tr>
      <w:tr w:rsidR="009B7EE6" w14:paraId="1817CAD3" w14:textId="77777777" w:rsidTr="00863422">
        <w:trPr>
          <w:trHeight w:val="397"/>
        </w:trPr>
        <w:tc>
          <w:tcPr>
            <w:tcW w:w="10457" w:type="dxa"/>
            <w:gridSpan w:val="3"/>
            <w:shd w:val="clear" w:color="auto" w:fill="D9D9D9" w:themeFill="background1" w:themeFillShade="D9"/>
            <w:vAlign w:val="center"/>
          </w:tcPr>
          <w:p w14:paraId="70FC3F5D" w14:textId="77777777" w:rsidR="009B7EE6" w:rsidRPr="00493340" w:rsidRDefault="009B7EE6" w:rsidP="00553C38">
            <w:pPr>
              <w:jc w:val="left"/>
              <w:rPr>
                <w:b/>
                <w:szCs w:val="22"/>
              </w:rPr>
            </w:pPr>
            <w:r>
              <w:rPr>
                <w:b/>
                <w:szCs w:val="22"/>
              </w:rPr>
              <w:t xml:space="preserve">Pôle </w:t>
            </w:r>
            <w:r w:rsidRPr="00493340">
              <w:rPr>
                <w:b/>
                <w:szCs w:val="22"/>
              </w:rPr>
              <w:t>Emetteur</w:t>
            </w:r>
          </w:p>
        </w:tc>
      </w:tr>
      <w:tr w:rsidR="009B7EE6" w14:paraId="3F1BA82E" w14:textId="77777777" w:rsidTr="004A4985">
        <w:trPr>
          <w:trHeight w:val="397"/>
        </w:trPr>
        <w:tc>
          <w:tcPr>
            <w:tcW w:w="10457" w:type="dxa"/>
            <w:gridSpan w:val="3"/>
            <w:vAlign w:val="center"/>
          </w:tcPr>
          <w:p w14:paraId="63CCB3D4" w14:textId="77777777" w:rsidR="009B7EE6" w:rsidRDefault="00BA6B56" w:rsidP="004B22AA">
            <w:pPr>
              <w:jc w:val="left"/>
              <w:rPr>
                <w:szCs w:val="22"/>
              </w:rPr>
            </w:pPr>
            <w:r>
              <w:rPr>
                <w:szCs w:val="22"/>
              </w:rPr>
              <w:t>Pôle MOPHA</w:t>
            </w:r>
          </w:p>
        </w:tc>
      </w:tr>
      <w:tr w:rsidR="003415D5" w:rsidRPr="002811AA" w14:paraId="2BE8476F" w14:textId="77777777" w:rsidTr="00553C38">
        <w:trPr>
          <w:trHeight w:val="397"/>
        </w:trPr>
        <w:tc>
          <w:tcPr>
            <w:tcW w:w="10457" w:type="dxa"/>
            <w:gridSpan w:val="3"/>
            <w:shd w:val="clear" w:color="auto" w:fill="D9D9D9" w:themeFill="background1" w:themeFillShade="D9"/>
            <w:vAlign w:val="center"/>
          </w:tcPr>
          <w:p w14:paraId="230FB039" w14:textId="77777777" w:rsidR="003415D5" w:rsidRPr="002811AA" w:rsidRDefault="003415D5" w:rsidP="00553C38">
            <w:pPr>
              <w:jc w:val="left"/>
              <w:rPr>
                <w:b/>
                <w:szCs w:val="22"/>
              </w:rPr>
            </w:pPr>
            <w:r w:rsidRPr="002811AA">
              <w:rPr>
                <w:b/>
                <w:szCs w:val="22"/>
              </w:rPr>
              <w:t xml:space="preserve">Modifications </w:t>
            </w:r>
            <w:r w:rsidRPr="002811AA">
              <w:rPr>
                <w:b/>
                <w:szCs w:val="22"/>
                <w:shd w:val="clear" w:color="auto" w:fill="D9D9D9" w:themeFill="background1" w:themeFillShade="D9"/>
              </w:rPr>
              <w:t>apportées par la nouvelle version</w:t>
            </w:r>
          </w:p>
        </w:tc>
      </w:tr>
      <w:tr w:rsidR="003415D5" w14:paraId="13C1AEE4" w14:textId="77777777" w:rsidTr="00553C38">
        <w:trPr>
          <w:trHeight w:val="397"/>
        </w:trPr>
        <w:tc>
          <w:tcPr>
            <w:tcW w:w="10457" w:type="dxa"/>
            <w:gridSpan w:val="3"/>
            <w:vAlign w:val="center"/>
          </w:tcPr>
          <w:p w14:paraId="0909472B" w14:textId="77777777" w:rsidR="003415D5" w:rsidRDefault="006F33E7" w:rsidP="00D90B31">
            <w:pPr>
              <w:pStyle w:val="Paragraphedeliste"/>
              <w:numPr>
                <w:ilvl w:val="0"/>
                <w:numId w:val="3"/>
              </w:numPr>
              <w:spacing w:after="0"/>
              <w:ind w:left="315" w:hanging="264"/>
            </w:pPr>
            <w:r>
              <w:t>Présentation du pôle</w:t>
            </w:r>
          </w:p>
          <w:p w14:paraId="43FBE7EE" w14:textId="15FBFF79" w:rsidR="00401C97" w:rsidRDefault="00401C97" w:rsidP="00D90B31">
            <w:pPr>
              <w:pStyle w:val="Paragraphedeliste"/>
              <w:numPr>
                <w:ilvl w:val="0"/>
                <w:numId w:val="3"/>
              </w:numPr>
              <w:spacing w:after="0"/>
              <w:ind w:left="315" w:hanging="264"/>
            </w:pPr>
            <w:r>
              <w:t xml:space="preserve">Point 5 : caractéristique du pole </w:t>
            </w:r>
          </w:p>
          <w:p w14:paraId="31FD6EDA" w14:textId="638B392B" w:rsidR="00401C97" w:rsidRDefault="00401C97" w:rsidP="00D90B31">
            <w:pPr>
              <w:pStyle w:val="Paragraphedeliste"/>
              <w:numPr>
                <w:ilvl w:val="0"/>
                <w:numId w:val="3"/>
              </w:numPr>
              <w:spacing w:after="0"/>
              <w:ind w:left="315" w:hanging="264"/>
            </w:pPr>
            <w:r>
              <w:t xml:space="preserve">Point 7 : activités principales </w:t>
            </w:r>
          </w:p>
          <w:p w14:paraId="6F1D16B6" w14:textId="5846FE4C" w:rsidR="00D174D1" w:rsidRDefault="00D174D1" w:rsidP="00D90B31">
            <w:pPr>
              <w:pStyle w:val="Paragraphedeliste"/>
              <w:numPr>
                <w:ilvl w:val="0"/>
                <w:numId w:val="3"/>
              </w:numPr>
              <w:spacing w:after="0"/>
              <w:ind w:left="315" w:hanging="264"/>
            </w:pPr>
            <w:r>
              <w:t xml:space="preserve">Point 8 : activités spécifiques </w:t>
            </w:r>
          </w:p>
          <w:p w14:paraId="62926F6B" w14:textId="77777777" w:rsidR="006963CB" w:rsidRPr="00235D85" w:rsidRDefault="006963CB" w:rsidP="00D90B31">
            <w:pPr>
              <w:pStyle w:val="Paragraphedeliste"/>
              <w:numPr>
                <w:ilvl w:val="0"/>
                <w:numId w:val="3"/>
              </w:numPr>
              <w:spacing w:after="0"/>
              <w:ind w:left="315" w:hanging="264"/>
            </w:pPr>
            <w:r>
              <w:t>Point 9</w:t>
            </w:r>
            <w:r w:rsidR="00D6236C">
              <w:t> : compétences et qualités requises</w:t>
            </w:r>
          </w:p>
          <w:p w14:paraId="26C94DFD" w14:textId="77777777" w:rsidR="003415D5" w:rsidRDefault="003415D5" w:rsidP="00553C38">
            <w:pPr>
              <w:jc w:val="left"/>
              <w:rPr>
                <w:szCs w:val="22"/>
              </w:rPr>
            </w:pPr>
          </w:p>
        </w:tc>
      </w:tr>
      <w:tr w:rsidR="003415D5" w:rsidRPr="002811AA" w14:paraId="6235042F" w14:textId="77777777" w:rsidTr="00235D85">
        <w:trPr>
          <w:trHeight w:val="397"/>
        </w:trPr>
        <w:tc>
          <w:tcPr>
            <w:tcW w:w="3485" w:type="dxa"/>
            <w:shd w:val="clear" w:color="auto" w:fill="D9D9D9" w:themeFill="background1" w:themeFillShade="D9"/>
            <w:vAlign w:val="center"/>
          </w:tcPr>
          <w:p w14:paraId="085F1B5A" w14:textId="77777777" w:rsidR="003415D5" w:rsidRPr="002811AA" w:rsidRDefault="003415D5" w:rsidP="00553C38">
            <w:pPr>
              <w:jc w:val="center"/>
              <w:rPr>
                <w:b/>
                <w:szCs w:val="22"/>
              </w:rPr>
            </w:pPr>
            <w:r w:rsidRPr="002811AA">
              <w:rPr>
                <w:b/>
                <w:szCs w:val="22"/>
              </w:rPr>
              <w:t>Rédaction</w:t>
            </w:r>
          </w:p>
        </w:tc>
        <w:tc>
          <w:tcPr>
            <w:tcW w:w="3486" w:type="dxa"/>
            <w:shd w:val="clear" w:color="auto" w:fill="D9D9D9" w:themeFill="background1" w:themeFillShade="D9"/>
            <w:vAlign w:val="center"/>
          </w:tcPr>
          <w:p w14:paraId="43A8F9DA" w14:textId="77777777" w:rsidR="003415D5" w:rsidRPr="002811AA" w:rsidRDefault="003415D5" w:rsidP="00553C38">
            <w:pPr>
              <w:jc w:val="center"/>
              <w:rPr>
                <w:b/>
                <w:szCs w:val="22"/>
              </w:rPr>
            </w:pPr>
            <w:r w:rsidRPr="002811AA">
              <w:rPr>
                <w:b/>
                <w:szCs w:val="22"/>
              </w:rPr>
              <w:t>Vérification</w:t>
            </w:r>
          </w:p>
        </w:tc>
        <w:tc>
          <w:tcPr>
            <w:tcW w:w="3486" w:type="dxa"/>
            <w:shd w:val="clear" w:color="auto" w:fill="D9D9D9" w:themeFill="background1" w:themeFillShade="D9"/>
            <w:vAlign w:val="center"/>
          </w:tcPr>
          <w:p w14:paraId="4485F5D7" w14:textId="77777777" w:rsidR="003415D5" w:rsidRPr="002811AA" w:rsidRDefault="003415D5" w:rsidP="00553C38">
            <w:pPr>
              <w:jc w:val="center"/>
              <w:rPr>
                <w:b/>
                <w:szCs w:val="22"/>
              </w:rPr>
            </w:pPr>
            <w:r w:rsidRPr="002811AA">
              <w:rPr>
                <w:b/>
                <w:szCs w:val="22"/>
              </w:rPr>
              <w:t>Validation</w:t>
            </w:r>
          </w:p>
        </w:tc>
      </w:tr>
      <w:tr w:rsidR="003415D5" w14:paraId="7B013D08" w14:textId="77777777" w:rsidTr="00235D85">
        <w:trPr>
          <w:trHeight w:val="850"/>
        </w:trPr>
        <w:tc>
          <w:tcPr>
            <w:tcW w:w="3485" w:type="dxa"/>
            <w:vAlign w:val="center"/>
          </w:tcPr>
          <w:p w14:paraId="26EE5911" w14:textId="77777777" w:rsidR="003D6265" w:rsidRDefault="003D6265" w:rsidP="00AE7397">
            <w:pPr>
              <w:rPr>
                <w:szCs w:val="22"/>
              </w:rPr>
            </w:pPr>
          </w:p>
          <w:p w14:paraId="20DB9A6C" w14:textId="77777777" w:rsidR="003D6265" w:rsidRDefault="003D6265" w:rsidP="004B22AA">
            <w:pPr>
              <w:jc w:val="center"/>
              <w:rPr>
                <w:szCs w:val="22"/>
              </w:rPr>
            </w:pPr>
            <w:r>
              <w:rPr>
                <w:szCs w:val="22"/>
              </w:rPr>
              <w:t>Sabrina BOUKHAMA</w:t>
            </w:r>
          </w:p>
          <w:p w14:paraId="7E4450D4" w14:textId="77777777" w:rsidR="007B6F98" w:rsidRDefault="004B22AA" w:rsidP="004B22AA">
            <w:pPr>
              <w:jc w:val="center"/>
              <w:rPr>
                <w:szCs w:val="22"/>
              </w:rPr>
            </w:pPr>
            <w:r w:rsidRPr="00F00EE3">
              <w:rPr>
                <w:szCs w:val="22"/>
              </w:rPr>
              <w:t>Cadre socio-éducatif</w:t>
            </w:r>
          </w:p>
          <w:p w14:paraId="0468F54B" w14:textId="77777777" w:rsidR="00ED2A14" w:rsidRDefault="00ED2A14" w:rsidP="004B22AA">
            <w:pPr>
              <w:jc w:val="center"/>
              <w:rPr>
                <w:szCs w:val="22"/>
              </w:rPr>
            </w:pPr>
            <w:r>
              <w:rPr>
                <w:szCs w:val="22"/>
              </w:rPr>
              <w:t>Mme BEAUCOURT Gaëlle</w:t>
            </w:r>
          </w:p>
          <w:p w14:paraId="23BFF262" w14:textId="476D206E" w:rsidR="00ED2A14" w:rsidRPr="00235D85" w:rsidRDefault="00ED2A14" w:rsidP="004B22AA">
            <w:pPr>
              <w:jc w:val="center"/>
              <w:rPr>
                <w:szCs w:val="22"/>
              </w:rPr>
            </w:pPr>
            <w:r>
              <w:rPr>
                <w:szCs w:val="22"/>
              </w:rPr>
              <w:t xml:space="preserve">Responsable du service social  </w:t>
            </w:r>
          </w:p>
        </w:tc>
        <w:tc>
          <w:tcPr>
            <w:tcW w:w="3486" w:type="dxa"/>
            <w:vAlign w:val="center"/>
          </w:tcPr>
          <w:p w14:paraId="5E32BA79" w14:textId="0DF6203F" w:rsidR="006F33E7" w:rsidRDefault="00C82AF7" w:rsidP="00A75174">
            <w:pPr>
              <w:pStyle w:val="En-tte"/>
              <w:jc w:val="center"/>
              <w:rPr>
                <w:rFonts w:ascii="Calibri" w:hAnsi="Calibri"/>
                <w:sz w:val="22"/>
                <w:szCs w:val="22"/>
              </w:rPr>
            </w:pPr>
            <w:r w:rsidRPr="00176F9D">
              <w:rPr>
                <w:rFonts w:ascii="Calibri" w:hAnsi="Calibri"/>
                <w:sz w:val="22"/>
                <w:szCs w:val="22"/>
              </w:rPr>
              <w:t xml:space="preserve">Dr </w:t>
            </w:r>
            <w:r w:rsidR="00A75174">
              <w:rPr>
                <w:rFonts w:ascii="Calibri" w:hAnsi="Calibri"/>
                <w:sz w:val="22"/>
                <w:szCs w:val="22"/>
              </w:rPr>
              <w:t>FAHMI</w:t>
            </w:r>
          </w:p>
          <w:p w14:paraId="363FCB7B" w14:textId="0EDE54A6" w:rsidR="00A75174" w:rsidRPr="00176F9D" w:rsidRDefault="00A75174" w:rsidP="00A75174">
            <w:pPr>
              <w:pStyle w:val="En-tte"/>
              <w:jc w:val="center"/>
              <w:rPr>
                <w:rFonts w:ascii="Calibri" w:hAnsi="Calibri"/>
                <w:sz w:val="22"/>
                <w:szCs w:val="22"/>
              </w:rPr>
            </w:pPr>
            <w:r>
              <w:rPr>
                <w:rFonts w:ascii="Calibri" w:hAnsi="Calibri"/>
                <w:sz w:val="22"/>
                <w:szCs w:val="22"/>
              </w:rPr>
              <w:t xml:space="preserve">Médecin responsable </w:t>
            </w:r>
          </w:p>
          <w:p w14:paraId="5B28A373" w14:textId="77777777" w:rsidR="00176F9D" w:rsidRPr="00176F9D" w:rsidRDefault="00176F9D" w:rsidP="00176F9D">
            <w:pPr>
              <w:pStyle w:val="En-tte"/>
              <w:jc w:val="center"/>
              <w:rPr>
                <w:rFonts w:ascii="Calibri" w:hAnsi="Calibri"/>
                <w:sz w:val="22"/>
                <w:szCs w:val="22"/>
              </w:rPr>
            </w:pPr>
            <w:r w:rsidRPr="00176F9D">
              <w:rPr>
                <w:rFonts w:ascii="Calibri" w:hAnsi="Calibri"/>
                <w:sz w:val="22"/>
                <w:szCs w:val="22"/>
              </w:rPr>
              <w:t>Mme RICHARD Anna</w:t>
            </w:r>
          </w:p>
          <w:p w14:paraId="41135768" w14:textId="0262263F" w:rsidR="006F33E7" w:rsidRDefault="006F33E7" w:rsidP="00BA6B56">
            <w:pPr>
              <w:pStyle w:val="En-tte"/>
              <w:jc w:val="center"/>
              <w:rPr>
                <w:rFonts w:ascii="Calibri" w:hAnsi="Calibri"/>
                <w:sz w:val="22"/>
                <w:szCs w:val="22"/>
              </w:rPr>
            </w:pPr>
            <w:r w:rsidRPr="00176F9D">
              <w:rPr>
                <w:rFonts w:ascii="Calibri" w:hAnsi="Calibri"/>
                <w:sz w:val="22"/>
                <w:szCs w:val="22"/>
              </w:rPr>
              <w:t xml:space="preserve">Cadre </w:t>
            </w:r>
            <w:r w:rsidR="00176F9D" w:rsidRPr="00176F9D">
              <w:rPr>
                <w:rFonts w:ascii="Calibri" w:hAnsi="Calibri"/>
                <w:sz w:val="22"/>
                <w:szCs w:val="22"/>
              </w:rPr>
              <w:t xml:space="preserve">supérieur de santé </w:t>
            </w:r>
          </w:p>
          <w:p w14:paraId="0A61EC5F" w14:textId="3CF286D4" w:rsidR="00A75174" w:rsidRDefault="00A75174" w:rsidP="00BA6B56">
            <w:pPr>
              <w:pStyle w:val="En-tte"/>
              <w:jc w:val="center"/>
              <w:rPr>
                <w:rFonts w:ascii="Calibri" w:hAnsi="Calibri"/>
                <w:sz w:val="22"/>
                <w:szCs w:val="22"/>
              </w:rPr>
            </w:pPr>
            <w:r>
              <w:rPr>
                <w:rFonts w:ascii="Calibri" w:hAnsi="Calibri"/>
                <w:sz w:val="22"/>
                <w:szCs w:val="22"/>
              </w:rPr>
              <w:t xml:space="preserve">Mr BUFFAVAND </w:t>
            </w:r>
          </w:p>
          <w:p w14:paraId="3F2B4E34" w14:textId="61B2168A" w:rsidR="00A75174" w:rsidRPr="00176F9D" w:rsidRDefault="00A75174" w:rsidP="00BA6B56">
            <w:pPr>
              <w:pStyle w:val="En-tte"/>
              <w:jc w:val="center"/>
              <w:rPr>
                <w:rFonts w:ascii="Calibri" w:hAnsi="Calibri"/>
                <w:sz w:val="22"/>
                <w:szCs w:val="22"/>
              </w:rPr>
            </w:pPr>
            <w:r>
              <w:rPr>
                <w:rFonts w:ascii="Calibri" w:hAnsi="Calibri"/>
                <w:sz w:val="22"/>
                <w:szCs w:val="22"/>
              </w:rPr>
              <w:t xml:space="preserve">Cadre de santé </w:t>
            </w:r>
          </w:p>
          <w:p w14:paraId="189047E3" w14:textId="00F3BA99" w:rsidR="00176F9D" w:rsidRDefault="0028080E" w:rsidP="00176F9D">
            <w:pPr>
              <w:pStyle w:val="En-tte"/>
              <w:jc w:val="center"/>
              <w:rPr>
                <w:szCs w:val="22"/>
              </w:rPr>
            </w:pPr>
            <w:r>
              <w:rPr>
                <w:szCs w:val="22"/>
              </w:rPr>
              <w:t xml:space="preserve">Mme BEAUCOURT Gaelle </w:t>
            </w:r>
          </w:p>
          <w:p w14:paraId="214A26B2" w14:textId="11C071B5" w:rsidR="0028080E" w:rsidRDefault="0028080E" w:rsidP="00176F9D">
            <w:pPr>
              <w:pStyle w:val="En-tte"/>
              <w:jc w:val="center"/>
              <w:rPr>
                <w:szCs w:val="22"/>
              </w:rPr>
            </w:pPr>
            <w:r>
              <w:rPr>
                <w:szCs w:val="22"/>
              </w:rPr>
              <w:t xml:space="preserve">Responsable du service social </w:t>
            </w:r>
          </w:p>
          <w:p w14:paraId="722292D3" w14:textId="77777777" w:rsidR="00176F9D" w:rsidRPr="00235D85" w:rsidRDefault="00176F9D" w:rsidP="00176F9D">
            <w:pPr>
              <w:pStyle w:val="En-tte"/>
              <w:jc w:val="center"/>
              <w:rPr>
                <w:szCs w:val="22"/>
              </w:rPr>
            </w:pPr>
          </w:p>
        </w:tc>
        <w:tc>
          <w:tcPr>
            <w:tcW w:w="3486" w:type="dxa"/>
            <w:vAlign w:val="center"/>
          </w:tcPr>
          <w:p w14:paraId="33678DCF" w14:textId="1716866F" w:rsidR="003415D5" w:rsidRDefault="00ED2A14" w:rsidP="00DF1FCD">
            <w:pPr>
              <w:jc w:val="center"/>
              <w:rPr>
                <w:szCs w:val="22"/>
              </w:rPr>
            </w:pPr>
            <w:r>
              <w:rPr>
                <w:szCs w:val="22"/>
              </w:rPr>
              <w:t xml:space="preserve">Ophélie SERUSIER-POUMIROL </w:t>
            </w:r>
          </w:p>
          <w:p w14:paraId="26B7FA12" w14:textId="77777777" w:rsidR="00DF1FCD" w:rsidRPr="00235D85" w:rsidRDefault="00DF1FCD" w:rsidP="00DF1FCD">
            <w:pPr>
              <w:jc w:val="center"/>
              <w:rPr>
                <w:szCs w:val="22"/>
              </w:rPr>
            </w:pPr>
            <w:r>
              <w:rPr>
                <w:szCs w:val="22"/>
              </w:rPr>
              <w:t xml:space="preserve">Attachée administrative hospitalière  </w:t>
            </w:r>
          </w:p>
        </w:tc>
      </w:tr>
    </w:tbl>
    <w:p w14:paraId="798F5A75" w14:textId="77777777" w:rsidR="003415D5" w:rsidRPr="003415D5" w:rsidRDefault="003415D5" w:rsidP="0020341A">
      <w:pPr>
        <w:rPr>
          <w:sz w:val="10"/>
          <w:szCs w:val="10"/>
        </w:rPr>
      </w:pPr>
    </w:p>
    <w:sectPr w:rsidR="003415D5" w:rsidRPr="003415D5" w:rsidSect="00CA1A46">
      <w:headerReference w:type="default" r:id="rId8"/>
      <w:footerReference w:type="default" r:id="rId9"/>
      <w:pgSz w:w="11907" w:h="16840" w:code="9"/>
      <w:pgMar w:top="720" w:right="720" w:bottom="720" w:left="720" w:header="284" w:footer="2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4E954" w14:textId="77777777" w:rsidR="00DA65F4" w:rsidRDefault="00DA65F4">
      <w:r>
        <w:separator/>
      </w:r>
    </w:p>
  </w:endnote>
  <w:endnote w:type="continuationSeparator" w:id="0">
    <w:p w14:paraId="409E7736" w14:textId="77777777" w:rsidR="00DA65F4" w:rsidRDefault="00DA65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TE1F4D0E0t00">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A7DAA" w14:textId="77777777" w:rsidR="00EA56F4" w:rsidRPr="006072D7" w:rsidRDefault="00EA56F4" w:rsidP="00493340">
    <w:pPr>
      <w:pStyle w:val="Pieddepage"/>
      <w:pBdr>
        <w:top w:val="single" w:sz="6" w:space="0" w:color="auto"/>
      </w:pBdr>
      <w:jc w:val="center"/>
      <w:rPr>
        <w:rStyle w:val="Numrodepage"/>
        <w:rFonts w:ascii="Calibri" w:hAnsi="Calibri"/>
      </w:rPr>
    </w:pPr>
    <w:r w:rsidRPr="006072D7">
      <w:rPr>
        <w:rFonts w:ascii="Calibri" w:hAnsi="Calibri"/>
        <w:snapToGrid w:val="0"/>
      </w:rPr>
      <w:t xml:space="preserve">Page </w:t>
    </w:r>
    <w:r w:rsidRPr="006072D7">
      <w:rPr>
        <w:rFonts w:ascii="Calibri" w:hAnsi="Calibri"/>
        <w:snapToGrid w:val="0"/>
      </w:rPr>
      <w:fldChar w:fldCharType="begin"/>
    </w:r>
    <w:r w:rsidRPr="006072D7">
      <w:rPr>
        <w:rFonts w:ascii="Calibri" w:hAnsi="Calibri"/>
        <w:snapToGrid w:val="0"/>
      </w:rPr>
      <w:instrText xml:space="preserve"> PAGE </w:instrText>
    </w:r>
    <w:r w:rsidRPr="006072D7">
      <w:rPr>
        <w:rFonts w:ascii="Calibri" w:hAnsi="Calibri"/>
        <w:snapToGrid w:val="0"/>
      </w:rPr>
      <w:fldChar w:fldCharType="separate"/>
    </w:r>
    <w:r w:rsidR="00610EF0">
      <w:rPr>
        <w:rFonts w:ascii="Calibri" w:hAnsi="Calibri"/>
        <w:noProof/>
        <w:snapToGrid w:val="0"/>
      </w:rPr>
      <w:t>5</w:t>
    </w:r>
    <w:r w:rsidRPr="006072D7">
      <w:rPr>
        <w:rFonts w:ascii="Calibri" w:hAnsi="Calibri"/>
        <w:snapToGrid w:val="0"/>
      </w:rPr>
      <w:fldChar w:fldCharType="end"/>
    </w:r>
    <w:r w:rsidRPr="006072D7">
      <w:rPr>
        <w:rFonts w:ascii="Calibri" w:hAnsi="Calibri"/>
        <w:snapToGrid w:val="0"/>
      </w:rPr>
      <w:t xml:space="preserve"> sur </w:t>
    </w:r>
    <w:r w:rsidRPr="006072D7">
      <w:rPr>
        <w:rStyle w:val="Numrodepage"/>
        <w:rFonts w:ascii="Calibri" w:hAnsi="Calibri"/>
      </w:rPr>
      <w:fldChar w:fldCharType="begin"/>
    </w:r>
    <w:r w:rsidRPr="006072D7">
      <w:rPr>
        <w:rStyle w:val="Numrodepage"/>
        <w:rFonts w:ascii="Calibri" w:hAnsi="Calibri"/>
      </w:rPr>
      <w:instrText xml:space="preserve"> NUMPAGES </w:instrText>
    </w:r>
    <w:r w:rsidRPr="006072D7">
      <w:rPr>
        <w:rStyle w:val="Numrodepage"/>
        <w:rFonts w:ascii="Calibri" w:hAnsi="Calibri"/>
      </w:rPr>
      <w:fldChar w:fldCharType="separate"/>
    </w:r>
    <w:r w:rsidR="00610EF0">
      <w:rPr>
        <w:rStyle w:val="Numrodepage"/>
        <w:rFonts w:ascii="Calibri" w:hAnsi="Calibri"/>
        <w:noProof/>
      </w:rPr>
      <w:t>10</w:t>
    </w:r>
    <w:r w:rsidRPr="006072D7">
      <w:rPr>
        <w:rStyle w:val="Numrodepage"/>
        <w:rFonts w:ascii="Calibri" w:hAnsi="Calibri"/>
      </w:rPr>
      <w:fldChar w:fldCharType="end"/>
    </w:r>
  </w:p>
  <w:p w14:paraId="4A23A6A4" w14:textId="77777777" w:rsidR="00EA56F4" w:rsidRPr="00CA1A46" w:rsidRDefault="00EA56F4" w:rsidP="00493340">
    <w:pPr>
      <w:pStyle w:val="Pieddepage"/>
      <w:pBdr>
        <w:top w:val="single" w:sz="6" w:space="0" w:color="auto"/>
      </w:pBdr>
      <w:jc w:val="center"/>
      <w:rPr>
        <w:rStyle w:val="Numrodepage"/>
        <w:rFonts w:ascii="Calibri" w:hAnsi="Calibri"/>
        <w:color w:val="27A2AE"/>
      </w:rPr>
    </w:pPr>
    <w:r w:rsidRPr="00CA1A46">
      <w:rPr>
        <w:rStyle w:val="Numrodepage"/>
        <w:rFonts w:ascii="Calibri" w:hAnsi="Calibri"/>
        <w:color w:val="27A2AE"/>
      </w:rPr>
      <w:t>Document diffusé par le Département Qualité, Sécurité et Hygiène</w:t>
    </w:r>
  </w:p>
  <w:p w14:paraId="54BCD125" w14:textId="77777777" w:rsidR="0006300C" w:rsidRPr="0006300C" w:rsidRDefault="00BF5598" w:rsidP="00493340">
    <w:pPr>
      <w:pStyle w:val="Pieddepage"/>
      <w:pBdr>
        <w:top w:val="single" w:sz="6" w:space="0" w:color="auto"/>
      </w:pBdr>
      <w:jc w:val="center"/>
      <w:rPr>
        <w:rFonts w:ascii="Calibri" w:hAnsi="Calibri"/>
      </w:rPr>
    </w:pPr>
    <w:r>
      <w:rPr>
        <w:rFonts w:ascii="Calibri" w:hAnsi="Calibri"/>
      </w:rPr>
      <w:t>ATTENTION à l’impression : E</w:t>
    </w:r>
    <w:r w:rsidR="002E7D96">
      <w:rPr>
        <w:rFonts w:ascii="Calibri" w:hAnsi="Calibri"/>
      </w:rPr>
      <w:t>tes</w:t>
    </w:r>
    <w:r w:rsidR="0006300C" w:rsidRPr="004F64DA">
      <w:rPr>
        <w:rFonts w:ascii="Calibri" w:hAnsi="Calibri"/>
      </w:rPr>
      <w:t>-vous</w:t>
    </w:r>
    <w:r w:rsidR="0006300C">
      <w:rPr>
        <w:rFonts w:ascii="Calibri" w:hAnsi="Calibri"/>
      </w:rPr>
      <w:t xml:space="preserve"> sûr d’avoir la bonne version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12C415" w14:textId="77777777" w:rsidR="00DA65F4" w:rsidRDefault="00DA65F4">
      <w:r>
        <w:separator/>
      </w:r>
    </w:p>
  </w:footnote>
  <w:footnote w:type="continuationSeparator" w:id="0">
    <w:p w14:paraId="350BB26A" w14:textId="77777777" w:rsidR="00DA65F4" w:rsidRDefault="00DA65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52" w:type="dxa"/>
      <w:tblLayout w:type="fixed"/>
      <w:tblCellMar>
        <w:left w:w="70" w:type="dxa"/>
        <w:right w:w="70" w:type="dxa"/>
      </w:tblCellMar>
      <w:tblLook w:val="0000" w:firstRow="0" w:lastRow="0" w:firstColumn="0" w:lastColumn="0" w:noHBand="0" w:noVBand="0"/>
    </w:tblPr>
    <w:tblGrid>
      <w:gridCol w:w="2694"/>
      <w:gridCol w:w="5503"/>
      <w:gridCol w:w="216"/>
      <w:gridCol w:w="2039"/>
    </w:tblGrid>
    <w:tr w:rsidR="00EA56F4" w14:paraId="043DACFC" w14:textId="77777777" w:rsidTr="00CA1A46">
      <w:trPr>
        <w:cantSplit/>
        <w:trHeight w:val="685"/>
      </w:trPr>
      <w:tc>
        <w:tcPr>
          <w:tcW w:w="2694" w:type="dxa"/>
          <w:vMerge w:val="restart"/>
          <w:tcBorders>
            <w:right w:val="single" w:sz="4" w:space="0" w:color="auto"/>
          </w:tcBorders>
          <w:vAlign w:val="center"/>
        </w:tcPr>
        <w:p w14:paraId="3C8BEE9C" w14:textId="77777777" w:rsidR="00EA56F4" w:rsidRDefault="00CA1A46" w:rsidP="00D46384">
          <w:pPr>
            <w:pStyle w:val="En-tte"/>
            <w:rPr>
              <w:rFonts w:ascii="Arial" w:hAnsi="Arial"/>
              <w:sz w:val="16"/>
            </w:rPr>
          </w:pPr>
          <w:r>
            <w:rPr>
              <w:noProof/>
            </w:rPr>
            <w:drawing>
              <wp:inline distT="0" distB="0" distL="0" distR="0" wp14:anchorId="29EC577E" wp14:editId="6AE5570F">
                <wp:extent cx="1544945" cy="559558"/>
                <wp:effectExtent l="0" t="0" r="0" b="0"/>
                <wp:docPr id="7" name="Image 7" descr="C:\Users\423037\AppData\Local\Microsoft\Windows\INetCache\Content.Word\LEVINATIER_LOGO_CMJN_POSIT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23037\AppData\Local\Microsoft\Windows\INetCache\Content.Word\LEVINATIER_LOGO_CMJN_POSITI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0148" cy="583174"/>
                        </a:xfrm>
                        <a:prstGeom prst="rect">
                          <a:avLst/>
                        </a:prstGeom>
                        <a:noFill/>
                        <a:ln>
                          <a:noFill/>
                        </a:ln>
                      </pic:spPr>
                    </pic:pic>
                  </a:graphicData>
                </a:graphic>
              </wp:inline>
            </w:drawing>
          </w:r>
        </w:p>
      </w:tc>
      <w:tc>
        <w:tcPr>
          <w:tcW w:w="5503" w:type="dxa"/>
          <w:vMerge w:val="restart"/>
          <w:tcBorders>
            <w:top w:val="single" w:sz="4" w:space="0" w:color="auto"/>
            <w:left w:val="single" w:sz="4" w:space="0" w:color="auto"/>
            <w:bottom w:val="single" w:sz="4" w:space="0" w:color="auto"/>
            <w:right w:val="single" w:sz="4" w:space="0" w:color="auto"/>
          </w:tcBorders>
          <w:vAlign w:val="center"/>
        </w:tcPr>
        <w:p w14:paraId="5F4DB29B" w14:textId="77777777" w:rsidR="00EA56F4" w:rsidRDefault="004B22AA" w:rsidP="00534AEC">
          <w:pPr>
            <w:pStyle w:val="En-tte"/>
            <w:jc w:val="center"/>
            <w:rPr>
              <w:b/>
              <w:sz w:val="28"/>
              <w:szCs w:val="30"/>
            </w:rPr>
          </w:pPr>
          <w:r>
            <w:rPr>
              <w:b/>
              <w:sz w:val="28"/>
              <w:szCs w:val="30"/>
            </w:rPr>
            <w:t>ASSISTANT DE SERVICE SOCIAL</w:t>
          </w:r>
        </w:p>
        <w:p w14:paraId="42C9DFA4" w14:textId="6E193B95" w:rsidR="00AE7397" w:rsidRPr="00961400" w:rsidRDefault="00F25858" w:rsidP="00534AEC">
          <w:pPr>
            <w:pStyle w:val="En-tte"/>
            <w:jc w:val="center"/>
            <w:rPr>
              <w:sz w:val="24"/>
            </w:rPr>
          </w:pPr>
          <w:r>
            <w:rPr>
              <w:b/>
              <w:sz w:val="28"/>
              <w:szCs w:val="30"/>
            </w:rPr>
            <w:t>PASS</w:t>
          </w:r>
        </w:p>
      </w:tc>
      <w:tc>
        <w:tcPr>
          <w:tcW w:w="216" w:type="dxa"/>
          <w:tcBorders>
            <w:left w:val="single" w:sz="4" w:space="0" w:color="auto"/>
            <w:right w:val="single" w:sz="4" w:space="0" w:color="auto"/>
          </w:tcBorders>
          <w:vAlign w:val="center"/>
        </w:tcPr>
        <w:p w14:paraId="55956FAB" w14:textId="77777777" w:rsidR="00EA56F4" w:rsidRPr="00BF2D14" w:rsidRDefault="00EA56F4">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60E9CBD6" w14:textId="49784BA6" w:rsidR="00EA56F4" w:rsidRPr="006072D7" w:rsidRDefault="00EA56F4">
          <w:pPr>
            <w:pStyle w:val="En-tte"/>
            <w:jc w:val="center"/>
            <w:rPr>
              <w:rFonts w:ascii="Calibri" w:hAnsi="Calibri"/>
              <w:sz w:val="24"/>
            </w:rPr>
          </w:pPr>
          <w:r w:rsidRPr="006072D7">
            <w:rPr>
              <w:rFonts w:ascii="Calibri" w:hAnsi="Calibri"/>
              <w:sz w:val="24"/>
            </w:rPr>
            <w:t>Versi</w:t>
          </w:r>
          <w:r w:rsidR="006F33E7">
            <w:rPr>
              <w:rFonts w:ascii="Calibri" w:hAnsi="Calibri"/>
              <w:sz w:val="24"/>
            </w:rPr>
            <w:t>on 0</w:t>
          </w:r>
          <w:r w:rsidR="00F25858">
            <w:rPr>
              <w:rFonts w:ascii="Calibri" w:hAnsi="Calibri"/>
              <w:sz w:val="24"/>
            </w:rPr>
            <w:t>1</w:t>
          </w:r>
        </w:p>
      </w:tc>
    </w:tr>
    <w:tr w:rsidR="00EA56F4" w14:paraId="66C6A9F3" w14:textId="77777777" w:rsidTr="00CA1A46">
      <w:trPr>
        <w:cantSplit/>
        <w:trHeight w:val="685"/>
      </w:trPr>
      <w:tc>
        <w:tcPr>
          <w:tcW w:w="2694" w:type="dxa"/>
          <w:vMerge/>
          <w:tcBorders>
            <w:right w:val="single" w:sz="4" w:space="0" w:color="auto"/>
          </w:tcBorders>
        </w:tcPr>
        <w:p w14:paraId="4D21E3A9" w14:textId="77777777" w:rsidR="00EA56F4" w:rsidRDefault="00EA56F4">
          <w:pPr>
            <w:pStyle w:val="En-tte"/>
            <w:jc w:val="center"/>
            <w:rPr>
              <w:sz w:val="44"/>
            </w:rPr>
          </w:pPr>
        </w:p>
      </w:tc>
      <w:tc>
        <w:tcPr>
          <w:tcW w:w="5503" w:type="dxa"/>
          <w:vMerge/>
          <w:tcBorders>
            <w:top w:val="single" w:sz="4" w:space="0" w:color="auto"/>
            <w:left w:val="single" w:sz="4" w:space="0" w:color="auto"/>
            <w:bottom w:val="single" w:sz="4" w:space="0" w:color="auto"/>
            <w:right w:val="single" w:sz="4" w:space="0" w:color="auto"/>
          </w:tcBorders>
          <w:vAlign w:val="center"/>
        </w:tcPr>
        <w:p w14:paraId="2827B95D" w14:textId="77777777" w:rsidR="00EA56F4" w:rsidRPr="006072D7" w:rsidRDefault="00EA56F4">
          <w:pPr>
            <w:pStyle w:val="En-tte"/>
            <w:jc w:val="center"/>
            <w:rPr>
              <w:rFonts w:ascii="Calibri" w:hAnsi="Calibri"/>
              <w:b/>
              <w:sz w:val="24"/>
            </w:rPr>
          </w:pPr>
        </w:p>
      </w:tc>
      <w:tc>
        <w:tcPr>
          <w:tcW w:w="216" w:type="dxa"/>
          <w:tcBorders>
            <w:left w:val="single" w:sz="4" w:space="0" w:color="auto"/>
            <w:right w:val="single" w:sz="4" w:space="0" w:color="auto"/>
          </w:tcBorders>
          <w:vAlign w:val="center"/>
        </w:tcPr>
        <w:p w14:paraId="16FEFF00" w14:textId="77777777" w:rsidR="00EA56F4" w:rsidRPr="00BF2D14" w:rsidRDefault="00EA56F4">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4F897126" w14:textId="77777777" w:rsidR="00EA56F4" w:rsidRPr="006072D7" w:rsidRDefault="00EA56F4" w:rsidP="00AE7397">
          <w:pPr>
            <w:pStyle w:val="En-tte"/>
            <w:rPr>
              <w:rFonts w:ascii="Calibri" w:hAnsi="Calibri"/>
              <w:sz w:val="24"/>
            </w:rPr>
          </w:pPr>
        </w:p>
      </w:tc>
    </w:tr>
  </w:tbl>
  <w:p w14:paraId="6E72C5BD" w14:textId="77777777" w:rsidR="00EA56F4" w:rsidRPr="002811AA" w:rsidRDefault="00EA56F4">
    <w:pPr>
      <w:pStyle w:val="En-tte"/>
      <w:rPr>
        <w:rFonts w:ascii="Calibri" w:hAnsi="Calibr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Arial"/>
      </w:rPr>
    </w:lvl>
    <w:lvl w:ilvl="1">
      <w:start w:val="1"/>
      <w:numFmt w:val="bullet"/>
      <w:lvlText w:val=""/>
      <w:lvlJc w:val="left"/>
      <w:pPr>
        <w:tabs>
          <w:tab w:val="num" w:pos="1080"/>
        </w:tabs>
        <w:ind w:left="1080" w:hanging="360"/>
      </w:pPr>
      <w:rPr>
        <w:rFonts w:ascii="Symbol" w:hAnsi="Symbol" w:cs="Arial"/>
      </w:rPr>
    </w:lvl>
    <w:lvl w:ilvl="2">
      <w:start w:val="1"/>
      <w:numFmt w:val="bullet"/>
      <w:lvlText w:val=""/>
      <w:lvlJc w:val="left"/>
      <w:pPr>
        <w:tabs>
          <w:tab w:val="num" w:pos="1440"/>
        </w:tabs>
        <w:ind w:left="1440" w:hanging="360"/>
      </w:pPr>
      <w:rPr>
        <w:rFonts w:ascii="Symbol" w:hAnsi="Symbol" w:cs="Arial"/>
      </w:rPr>
    </w:lvl>
    <w:lvl w:ilvl="3">
      <w:start w:val="1"/>
      <w:numFmt w:val="bullet"/>
      <w:lvlText w:val=""/>
      <w:lvlJc w:val="left"/>
      <w:pPr>
        <w:tabs>
          <w:tab w:val="num" w:pos="1800"/>
        </w:tabs>
        <w:ind w:left="1800" w:hanging="360"/>
      </w:pPr>
      <w:rPr>
        <w:rFonts w:ascii="Symbol" w:hAnsi="Symbol" w:cs="Arial"/>
      </w:rPr>
    </w:lvl>
    <w:lvl w:ilvl="4">
      <w:start w:val="1"/>
      <w:numFmt w:val="bullet"/>
      <w:lvlText w:val=""/>
      <w:lvlJc w:val="left"/>
      <w:pPr>
        <w:tabs>
          <w:tab w:val="num" w:pos="2160"/>
        </w:tabs>
        <w:ind w:left="2160" w:hanging="360"/>
      </w:pPr>
      <w:rPr>
        <w:rFonts w:ascii="Symbol" w:hAnsi="Symbol" w:cs="Arial"/>
      </w:rPr>
    </w:lvl>
    <w:lvl w:ilvl="5">
      <w:start w:val="1"/>
      <w:numFmt w:val="bullet"/>
      <w:lvlText w:val=""/>
      <w:lvlJc w:val="left"/>
      <w:pPr>
        <w:tabs>
          <w:tab w:val="num" w:pos="2520"/>
        </w:tabs>
        <w:ind w:left="2520" w:hanging="360"/>
      </w:pPr>
      <w:rPr>
        <w:rFonts w:ascii="Symbol" w:hAnsi="Symbol" w:cs="Arial"/>
      </w:rPr>
    </w:lvl>
    <w:lvl w:ilvl="6">
      <w:start w:val="1"/>
      <w:numFmt w:val="bullet"/>
      <w:lvlText w:val=""/>
      <w:lvlJc w:val="left"/>
      <w:pPr>
        <w:tabs>
          <w:tab w:val="num" w:pos="2880"/>
        </w:tabs>
        <w:ind w:left="2880" w:hanging="360"/>
      </w:pPr>
      <w:rPr>
        <w:rFonts w:ascii="Symbol" w:hAnsi="Symbol" w:cs="Arial"/>
      </w:rPr>
    </w:lvl>
    <w:lvl w:ilvl="7">
      <w:start w:val="1"/>
      <w:numFmt w:val="bullet"/>
      <w:lvlText w:val=""/>
      <w:lvlJc w:val="left"/>
      <w:pPr>
        <w:tabs>
          <w:tab w:val="num" w:pos="3240"/>
        </w:tabs>
        <w:ind w:left="3240" w:hanging="360"/>
      </w:pPr>
      <w:rPr>
        <w:rFonts w:ascii="Symbol" w:hAnsi="Symbol" w:cs="Arial"/>
      </w:rPr>
    </w:lvl>
    <w:lvl w:ilvl="8">
      <w:start w:val="1"/>
      <w:numFmt w:val="bullet"/>
      <w:lvlText w:val=""/>
      <w:lvlJc w:val="left"/>
      <w:pPr>
        <w:tabs>
          <w:tab w:val="num" w:pos="3600"/>
        </w:tabs>
        <w:ind w:left="3600" w:hanging="360"/>
      </w:pPr>
      <w:rPr>
        <w:rFonts w:ascii="Symbol" w:hAnsi="Symbol" w:cs="Arial"/>
      </w:rPr>
    </w:lvl>
  </w:abstractNum>
  <w:abstractNum w:abstractNumId="1" w15:restartNumberingAfterBreak="0">
    <w:nsid w:val="00000004"/>
    <w:multiLevelType w:val="multilevel"/>
    <w:tmpl w:val="00000004"/>
    <w:name w:val="WW8Num4"/>
    <w:lvl w:ilvl="0">
      <w:start w:val="1"/>
      <w:numFmt w:val="bullet"/>
      <w:lvlText w:val=""/>
      <w:lvlJc w:val="left"/>
      <w:pPr>
        <w:tabs>
          <w:tab w:val="num" w:pos="1068"/>
        </w:tabs>
        <w:ind w:left="1068" w:hanging="360"/>
      </w:pPr>
      <w:rPr>
        <w:rFonts w:ascii="Symbol" w:hAnsi="Symbol" w:cs="Symbol"/>
      </w:rPr>
    </w:lvl>
    <w:lvl w:ilvl="1">
      <w:start w:val="1"/>
      <w:numFmt w:val="bullet"/>
      <w:lvlText w:val="◦"/>
      <w:lvlJc w:val="left"/>
      <w:pPr>
        <w:tabs>
          <w:tab w:val="num" w:pos="1428"/>
        </w:tabs>
        <w:ind w:left="1428" w:hanging="360"/>
      </w:pPr>
      <w:rPr>
        <w:rFonts w:ascii="OpenSymbol" w:hAnsi="OpenSymbol"/>
        <w:b/>
      </w:rPr>
    </w:lvl>
    <w:lvl w:ilvl="2">
      <w:start w:val="1"/>
      <w:numFmt w:val="bullet"/>
      <w:lvlText w:val="▪"/>
      <w:lvlJc w:val="left"/>
      <w:pPr>
        <w:tabs>
          <w:tab w:val="num" w:pos="1788"/>
        </w:tabs>
        <w:ind w:left="1788" w:hanging="360"/>
      </w:pPr>
      <w:rPr>
        <w:rFonts w:ascii="OpenSymbol" w:hAnsi="OpenSymbol"/>
        <w:b/>
      </w:rPr>
    </w:lvl>
    <w:lvl w:ilvl="3">
      <w:start w:val="1"/>
      <w:numFmt w:val="bullet"/>
      <w:lvlText w:val=""/>
      <w:lvlJc w:val="left"/>
      <w:pPr>
        <w:tabs>
          <w:tab w:val="num" w:pos="2148"/>
        </w:tabs>
        <w:ind w:left="2148" w:hanging="360"/>
      </w:pPr>
      <w:rPr>
        <w:rFonts w:ascii="Symbol" w:hAnsi="Symbol" w:cs="Symbol"/>
      </w:rPr>
    </w:lvl>
    <w:lvl w:ilvl="4">
      <w:start w:val="1"/>
      <w:numFmt w:val="bullet"/>
      <w:lvlText w:val="◦"/>
      <w:lvlJc w:val="left"/>
      <w:pPr>
        <w:tabs>
          <w:tab w:val="num" w:pos="2508"/>
        </w:tabs>
        <w:ind w:left="2508" w:hanging="360"/>
      </w:pPr>
      <w:rPr>
        <w:rFonts w:ascii="OpenSymbol" w:hAnsi="OpenSymbol"/>
        <w:b/>
      </w:rPr>
    </w:lvl>
    <w:lvl w:ilvl="5">
      <w:start w:val="1"/>
      <w:numFmt w:val="bullet"/>
      <w:lvlText w:val="▪"/>
      <w:lvlJc w:val="left"/>
      <w:pPr>
        <w:tabs>
          <w:tab w:val="num" w:pos="2868"/>
        </w:tabs>
        <w:ind w:left="2868" w:hanging="360"/>
      </w:pPr>
      <w:rPr>
        <w:rFonts w:ascii="OpenSymbol" w:hAnsi="OpenSymbol"/>
        <w:b/>
      </w:rPr>
    </w:lvl>
    <w:lvl w:ilvl="6">
      <w:start w:val="1"/>
      <w:numFmt w:val="bullet"/>
      <w:lvlText w:val=""/>
      <w:lvlJc w:val="left"/>
      <w:pPr>
        <w:tabs>
          <w:tab w:val="num" w:pos="3228"/>
        </w:tabs>
        <w:ind w:left="3228" w:hanging="360"/>
      </w:pPr>
      <w:rPr>
        <w:rFonts w:ascii="Symbol" w:hAnsi="Symbol" w:cs="Symbol"/>
      </w:rPr>
    </w:lvl>
    <w:lvl w:ilvl="7">
      <w:start w:val="1"/>
      <w:numFmt w:val="bullet"/>
      <w:lvlText w:val="◦"/>
      <w:lvlJc w:val="left"/>
      <w:pPr>
        <w:tabs>
          <w:tab w:val="num" w:pos="3588"/>
        </w:tabs>
        <w:ind w:left="3588" w:hanging="360"/>
      </w:pPr>
      <w:rPr>
        <w:rFonts w:ascii="OpenSymbol" w:hAnsi="OpenSymbol"/>
        <w:b/>
      </w:rPr>
    </w:lvl>
    <w:lvl w:ilvl="8">
      <w:start w:val="1"/>
      <w:numFmt w:val="bullet"/>
      <w:lvlText w:val="▪"/>
      <w:lvlJc w:val="left"/>
      <w:pPr>
        <w:tabs>
          <w:tab w:val="num" w:pos="3948"/>
        </w:tabs>
        <w:ind w:left="3948" w:hanging="360"/>
      </w:pPr>
      <w:rPr>
        <w:rFonts w:ascii="OpenSymbol" w:hAnsi="OpenSymbol"/>
        <w:b/>
      </w:rPr>
    </w:lvl>
  </w:abstractNum>
  <w:abstractNum w:abstractNumId="2" w15:restartNumberingAfterBreak="0">
    <w:nsid w:val="04571E86"/>
    <w:multiLevelType w:val="hybridMultilevel"/>
    <w:tmpl w:val="E50C84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7FB4EB6"/>
    <w:multiLevelType w:val="multilevel"/>
    <w:tmpl w:val="24D68F5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Sansinterligne"/>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60087B"/>
    <w:multiLevelType w:val="multilevel"/>
    <w:tmpl w:val="E8C2F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AE29FE"/>
    <w:multiLevelType w:val="hybridMultilevel"/>
    <w:tmpl w:val="5AACEB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DDC6E19"/>
    <w:multiLevelType w:val="hybridMultilevel"/>
    <w:tmpl w:val="B036B672"/>
    <w:lvl w:ilvl="0" w:tplc="3C4CBB7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F0E4ED1"/>
    <w:multiLevelType w:val="hybridMultilevel"/>
    <w:tmpl w:val="C8BC8C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57978B5"/>
    <w:multiLevelType w:val="hybridMultilevel"/>
    <w:tmpl w:val="77AC9C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9030E52"/>
    <w:multiLevelType w:val="hybridMultilevel"/>
    <w:tmpl w:val="C4CAF00E"/>
    <w:lvl w:ilvl="0" w:tplc="ECE6C34C">
      <w:start w:val="1"/>
      <w:numFmt w:val="bullet"/>
      <w:lvlText w:val=""/>
      <w:lvlJc w:val="left"/>
      <w:pPr>
        <w:ind w:left="1636" w:hanging="360"/>
      </w:pPr>
      <w:rPr>
        <w:rFonts w:ascii="Symbol" w:hAnsi="Symbol" w:hint="default"/>
        <w:sz w:val="18"/>
        <w:szCs w:val="18"/>
      </w:rPr>
    </w:lvl>
    <w:lvl w:ilvl="1" w:tplc="040C0003" w:tentative="1">
      <w:start w:val="1"/>
      <w:numFmt w:val="bullet"/>
      <w:lvlText w:val="o"/>
      <w:lvlJc w:val="left"/>
      <w:pPr>
        <w:ind w:left="2356" w:hanging="360"/>
      </w:pPr>
      <w:rPr>
        <w:rFonts w:ascii="Courier New" w:hAnsi="Courier New" w:cs="Courier New" w:hint="default"/>
      </w:rPr>
    </w:lvl>
    <w:lvl w:ilvl="2" w:tplc="040C0005" w:tentative="1">
      <w:start w:val="1"/>
      <w:numFmt w:val="bullet"/>
      <w:lvlText w:val=""/>
      <w:lvlJc w:val="left"/>
      <w:pPr>
        <w:ind w:left="3076" w:hanging="360"/>
      </w:pPr>
      <w:rPr>
        <w:rFonts w:ascii="Wingdings" w:hAnsi="Wingdings" w:hint="default"/>
      </w:rPr>
    </w:lvl>
    <w:lvl w:ilvl="3" w:tplc="040C0001" w:tentative="1">
      <w:start w:val="1"/>
      <w:numFmt w:val="bullet"/>
      <w:lvlText w:val=""/>
      <w:lvlJc w:val="left"/>
      <w:pPr>
        <w:ind w:left="3796" w:hanging="360"/>
      </w:pPr>
      <w:rPr>
        <w:rFonts w:ascii="Symbol" w:hAnsi="Symbol" w:hint="default"/>
      </w:rPr>
    </w:lvl>
    <w:lvl w:ilvl="4" w:tplc="040C0003" w:tentative="1">
      <w:start w:val="1"/>
      <w:numFmt w:val="bullet"/>
      <w:lvlText w:val="o"/>
      <w:lvlJc w:val="left"/>
      <w:pPr>
        <w:ind w:left="4516" w:hanging="360"/>
      </w:pPr>
      <w:rPr>
        <w:rFonts w:ascii="Courier New" w:hAnsi="Courier New" w:cs="Courier New" w:hint="default"/>
      </w:rPr>
    </w:lvl>
    <w:lvl w:ilvl="5" w:tplc="040C0005" w:tentative="1">
      <w:start w:val="1"/>
      <w:numFmt w:val="bullet"/>
      <w:lvlText w:val=""/>
      <w:lvlJc w:val="left"/>
      <w:pPr>
        <w:ind w:left="5236" w:hanging="360"/>
      </w:pPr>
      <w:rPr>
        <w:rFonts w:ascii="Wingdings" w:hAnsi="Wingdings" w:hint="default"/>
      </w:rPr>
    </w:lvl>
    <w:lvl w:ilvl="6" w:tplc="040C0001" w:tentative="1">
      <w:start w:val="1"/>
      <w:numFmt w:val="bullet"/>
      <w:lvlText w:val=""/>
      <w:lvlJc w:val="left"/>
      <w:pPr>
        <w:ind w:left="5956" w:hanging="360"/>
      </w:pPr>
      <w:rPr>
        <w:rFonts w:ascii="Symbol" w:hAnsi="Symbol" w:hint="default"/>
      </w:rPr>
    </w:lvl>
    <w:lvl w:ilvl="7" w:tplc="040C0003" w:tentative="1">
      <w:start w:val="1"/>
      <w:numFmt w:val="bullet"/>
      <w:lvlText w:val="o"/>
      <w:lvlJc w:val="left"/>
      <w:pPr>
        <w:ind w:left="6676" w:hanging="360"/>
      </w:pPr>
      <w:rPr>
        <w:rFonts w:ascii="Courier New" w:hAnsi="Courier New" w:cs="Courier New" w:hint="default"/>
      </w:rPr>
    </w:lvl>
    <w:lvl w:ilvl="8" w:tplc="040C0005" w:tentative="1">
      <w:start w:val="1"/>
      <w:numFmt w:val="bullet"/>
      <w:lvlText w:val=""/>
      <w:lvlJc w:val="left"/>
      <w:pPr>
        <w:ind w:left="7396" w:hanging="360"/>
      </w:pPr>
      <w:rPr>
        <w:rFonts w:ascii="Wingdings" w:hAnsi="Wingdings" w:hint="default"/>
      </w:rPr>
    </w:lvl>
  </w:abstractNum>
  <w:abstractNum w:abstractNumId="10" w15:restartNumberingAfterBreak="0">
    <w:nsid w:val="2FFC129A"/>
    <w:multiLevelType w:val="hybridMultilevel"/>
    <w:tmpl w:val="04300D32"/>
    <w:lvl w:ilvl="0" w:tplc="E84A0D30">
      <w:start w:val="1"/>
      <w:numFmt w:val="bullet"/>
      <w:pStyle w:val="CarCar2"/>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2576DE0"/>
    <w:multiLevelType w:val="hybridMultilevel"/>
    <w:tmpl w:val="0AF6BB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49D2448"/>
    <w:multiLevelType w:val="hybridMultilevel"/>
    <w:tmpl w:val="3D5EC0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6632C18"/>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14" w15:restartNumberingAfterBreak="0">
    <w:nsid w:val="3E4A5D8E"/>
    <w:multiLevelType w:val="hybridMultilevel"/>
    <w:tmpl w:val="0A28E096"/>
    <w:lvl w:ilvl="0" w:tplc="484ABC0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FCD531D"/>
    <w:multiLevelType w:val="multilevel"/>
    <w:tmpl w:val="72384BC6"/>
    <w:lvl w:ilvl="0">
      <w:start w:val="5"/>
      <w:numFmt w:val="decimal"/>
      <w:lvlText w:val="%1"/>
      <w:lvlJc w:val="left"/>
      <w:pPr>
        <w:ind w:left="360" w:hanging="360"/>
      </w:pPr>
      <w:rPr>
        <w:rFonts w:hint="default"/>
        <w:b/>
      </w:rPr>
    </w:lvl>
    <w:lvl w:ilvl="1">
      <w:start w:val="2"/>
      <w:numFmt w:val="decimal"/>
      <w:lvlText w:val="%1.%2"/>
      <w:lvlJc w:val="left"/>
      <w:pPr>
        <w:ind w:left="936" w:hanging="360"/>
      </w:pPr>
      <w:rPr>
        <w:rFonts w:hint="default"/>
        <w:b/>
      </w:rPr>
    </w:lvl>
    <w:lvl w:ilvl="2">
      <w:start w:val="1"/>
      <w:numFmt w:val="decimal"/>
      <w:lvlText w:val="%1.%2.%3"/>
      <w:lvlJc w:val="left"/>
      <w:pPr>
        <w:ind w:left="1872" w:hanging="720"/>
      </w:pPr>
      <w:rPr>
        <w:rFonts w:hint="default"/>
        <w:b/>
      </w:rPr>
    </w:lvl>
    <w:lvl w:ilvl="3">
      <w:start w:val="1"/>
      <w:numFmt w:val="decimal"/>
      <w:lvlText w:val="%1.%2.%3.%4"/>
      <w:lvlJc w:val="left"/>
      <w:pPr>
        <w:ind w:left="2448" w:hanging="720"/>
      </w:pPr>
      <w:rPr>
        <w:rFonts w:hint="default"/>
        <w:b/>
      </w:rPr>
    </w:lvl>
    <w:lvl w:ilvl="4">
      <w:start w:val="1"/>
      <w:numFmt w:val="decimal"/>
      <w:lvlText w:val="%1.%2.%3.%4.%5"/>
      <w:lvlJc w:val="left"/>
      <w:pPr>
        <w:ind w:left="3384" w:hanging="1080"/>
      </w:pPr>
      <w:rPr>
        <w:rFonts w:hint="default"/>
        <w:b/>
      </w:rPr>
    </w:lvl>
    <w:lvl w:ilvl="5">
      <w:start w:val="1"/>
      <w:numFmt w:val="decimal"/>
      <w:lvlText w:val="%1.%2.%3.%4.%5.%6"/>
      <w:lvlJc w:val="left"/>
      <w:pPr>
        <w:ind w:left="3960" w:hanging="1080"/>
      </w:pPr>
      <w:rPr>
        <w:rFonts w:hint="default"/>
        <w:b/>
      </w:rPr>
    </w:lvl>
    <w:lvl w:ilvl="6">
      <w:start w:val="1"/>
      <w:numFmt w:val="decimal"/>
      <w:lvlText w:val="%1.%2.%3.%4.%5.%6.%7"/>
      <w:lvlJc w:val="left"/>
      <w:pPr>
        <w:ind w:left="4896" w:hanging="1440"/>
      </w:pPr>
      <w:rPr>
        <w:rFonts w:hint="default"/>
        <w:b/>
      </w:rPr>
    </w:lvl>
    <w:lvl w:ilvl="7">
      <w:start w:val="1"/>
      <w:numFmt w:val="decimal"/>
      <w:lvlText w:val="%1.%2.%3.%4.%5.%6.%7.%8"/>
      <w:lvlJc w:val="left"/>
      <w:pPr>
        <w:ind w:left="5472" w:hanging="1440"/>
      </w:pPr>
      <w:rPr>
        <w:rFonts w:hint="default"/>
        <w:b/>
      </w:rPr>
    </w:lvl>
    <w:lvl w:ilvl="8">
      <w:start w:val="1"/>
      <w:numFmt w:val="decimal"/>
      <w:lvlText w:val="%1.%2.%3.%4.%5.%6.%7.%8.%9"/>
      <w:lvlJc w:val="left"/>
      <w:pPr>
        <w:ind w:left="6408" w:hanging="1800"/>
      </w:pPr>
      <w:rPr>
        <w:rFonts w:hint="default"/>
        <w:b/>
      </w:rPr>
    </w:lvl>
  </w:abstractNum>
  <w:abstractNum w:abstractNumId="16" w15:restartNumberingAfterBreak="0">
    <w:nsid w:val="485120FA"/>
    <w:multiLevelType w:val="hybridMultilevel"/>
    <w:tmpl w:val="B91C0B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8860EB5"/>
    <w:multiLevelType w:val="hybridMultilevel"/>
    <w:tmpl w:val="58147660"/>
    <w:lvl w:ilvl="0" w:tplc="040C000D">
      <w:start w:val="1"/>
      <w:numFmt w:val="bullet"/>
      <w:lvlText w:val=""/>
      <w:lvlJc w:val="left"/>
      <w:pPr>
        <w:ind w:left="1185" w:hanging="360"/>
      </w:pPr>
      <w:rPr>
        <w:rFonts w:ascii="Wingdings" w:hAnsi="Wingdings" w:hint="default"/>
      </w:rPr>
    </w:lvl>
    <w:lvl w:ilvl="1" w:tplc="040C0003" w:tentative="1">
      <w:start w:val="1"/>
      <w:numFmt w:val="bullet"/>
      <w:lvlText w:val="o"/>
      <w:lvlJc w:val="left"/>
      <w:pPr>
        <w:ind w:left="1905" w:hanging="360"/>
      </w:pPr>
      <w:rPr>
        <w:rFonts w:ascii="Courier New" w:hAnsi="Courier New" w:cs="Courier New" w:hint="default"/>
      </w:rPr>
    </w:lvl>
    <w:lvl w:ilvl="2" w:tplc="040C0005" w:tentative="1">
      <w:start w:val="1"/>
      <w:numFmt w:val="bullet"/>
      <w:lvlText w:val=""/>
      <w:lvlJc w:val="left"/>
      <w:pPr>
        <w:ind w:left="2625" w:hanging="360"/>
      </w:pPr>
      <w:rPr>
        <w:rFonts w:ascii="Wingdings" w:hAnsi="Wingdings" w:hint="default"/>
      </w:rPr>
    </w:lvl>
    <w:lvl w:ilvl="3" w:tplc="040C0001" w:tentative="1">
      <w:start w:val="1"/>
      <w:numFmt w:val="bullet"/>
      <w:lvlText w:val=""/>
      <w:lvlJc w:val="left"/>
      <w:pPr>
        <w:ind w:left="3345" w:hanging="360"/>
      </w:pPr>
      <w:rPr>
        <w:rFonts w:ascii="Symbol" w:hAnsi="Symbol" w:hint="default"/>
      </w:rPr>
    </w:lvl>
    <w:lvl w:ilvl="4" w:tplc="040C0003" w:tentative="1">
      <w:start w:val="1"/>
      <w:numFmt w:val="bullet"/>
      <w:lvlText w:val="o"/>
      <w:lvlJc w:val="left"/>
      <w:pPr>
        <w:ind w:left="4065" w:hanging="360"/>
      </w:pPr>
      <w:rPr>
        <w:rFonts w:ascii="Courier New" w:hAnsi="Courier New" w:cs="Courier New" w:hint="default"/>
      </w:rPr>
    </w:lvl>
    <w:lvl w:ilvl="5" w:tplc="040C0005" w:tentative="1">
      <w:start w:val="1"/>
      <w:numFmt w:val="bullet"/>
      <w:lvlText w:val=""/>
      <w:lvlJc w:val="left"/>
      <w:pPr>
        <w:ind w:left="4785" w:hanging="360"/>
      </w:pPr>
      <w:rPr>
        <w:rFonts w:ascii="Wingdings" w:hAnsi="Wingdings" w:hint="default"/>
      </w:rPr>
    </w:lvl>
    <w:lvl w:ilvl="6" w:tplc="040C0001" w:tentative="1">
      <w:start w:val="1"/>
      <w:numFmt w:val="bullet"/>
      <w:lvlText w:val=""/>
      <w:lvlJc w:val="left"/>
      <w:pPr>
        <w:ind w:left="5505" w:hanging="360"/>
      </w:pPr>
      <w:rPr>
        <w:rFonts w:ascii="Symbol" w:hAnsi="Symbol" w:hint="default"/>
      </w:rPr>
    </w:lvl>
    <w:lvl w:ilvl="7" w:tplc="040C0003" w:tentative="1">
      <w:start w:val="1"/>
      <w:numFmt w:val="bullet"/>
      <w:lvlText w:val="o"/>
      <w:lvlJc w:val="left"/>
      <w:pPr>
        <w:ind w:left="6225" w:hanging="360"/>
      </w:pPr>
      <w:rPr>
        <w:rFonts w:ascii="Courier New" w:hAnsi="Courier New" w:cs="Courier New" w:hint="default"/>
      </w:rPr>
    </w:lvl>
    <w:lvl w:ilvl="8" w:tplc="040C0005" w:tentative="1">
      <w:start w:val="1"/>
      <w:numFmt w:val="bullet"/>
      <w:lvlText w:val=""/>
      <w:lvlJc w:val="left"/>
      <w:pPr>
        <w:ind w:left="6945" w:hanging="360"/>
      </w:pPr>
      <w:rPr>
        <w:rFonts w:ascii="Wingdings" w:hAnsi="Wingdings" w:hint="default"/>
      </w:rPr>
    </w:lvl>
  </w:abstractNum>
  <w:abstractNum w:abstractNumId="18" w15:restartNumberingAfterBreak="0">
    <w:nsid w:val="4A4C0F15"/>
    <w:multiLevelType w:val="multilevel"/>
    <w:tmpl w:val="9CF02092"/>
    <w:lvl w:ilvl="0">
      <w:start w:val="5"/>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4B245D9A"/>
    <w:multiLevelType w:val="hybridMultilevel"/>
    <w:tmpl w:val="E0EEBA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EC064F1"/>
    <w:multiLevelType w:val="multilevel"/>
    <w:tmpl w:val="5C9EB082"/>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79913F4"/>
    <w:multiLevelType w:val="hybridMultilevel"/>
    <w:tmpl w:val="3CE0D2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BD51701"/>
    <w:multiLevelType w:val="hybridMultilevel"/>
    <w:tmpl w:val="1FCE6D3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70541D15"/>
    <w:multiLevelType w:val="multilevel"/>
    <w:tmpl w:val="C91266AA"/>
    <w:lvl w:ilvl="0">
      <w:start w:val="5"/>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4" w15:restartNumberingAfterBreak="0">
    <w:nsid w:val="718722D8"/>
    <w:multiLevelType w:val="hybridMultilevel"/>
    <w:tmpl w:val="8D4AF0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9737AB2"/>
    <w:multiLevelType w:val="hybridMultilevel"/>
    <w:tmpl w:val="C4DCC14C"/>
    <w:lvl w:ilvl="0" w:tplc="040C0001">
      <w:start w:val="1"/>
      <w:numFmt w:val="bullet"/>
      <w:lvlText w:val=""/>
      <w:lvlJc w:val="left"/>
      <w:pPr>
        <w:tabs>
          <w:tab w:val="num" w:pos="1065"/>
        </w:tabs>
        <w:ind w:left="1065" w:hanging="360"/>
      </w:pPr>
      <w:rPr>
        <w:rFonts w:ascii="Symbol" w:hAnsi="Symbol" w:hint="default"/>
        <w:sz w:val="18"/>
        <w:szCs w:val="18"/>
      </w:rPr>
    </w:lvl>
    <w:lvl w:ilvl="1" w:tplc="040C0003">
      <w:start w:val="1"/>
      <w:numFmt w:val="bullet"/>
      <w:lvlText w:val="o"/>
      <w:lvlJc w:val="left"/>
      <w:pPr>
        <w:tabs>
          <w:tab w:val="num" w:pos="1785"/>
        </w:tabs>
        <w:ind w:left="1785" w:hanging="360"/>
      </w:pPr>
      <w:rPr>
        <w:rFonts w:ascii="Courier New" w:hAnsi="Courier New" w:cs="Courier New" w:hint="default"/>
      </w:rPr>
    </w:lvl>
    <w:lvl w:ilvl="2" w:tplc="040C0005">
      <w:start w:val="1"/>
      <w:numFmt w:val="bullet"/>
      <w:lvlText w:val=""/>
      <w:lvlJc w:val="left"/>
      <w:pPr>
        <w:tabs>
          <w:tab w:val="num" w:pos="2505"/>
        </w:tabs>
        <w:ind w:left="2505" w:hanging="360"/>
      </w:pPr>
      <w:rPr>
        <w:rFonts w:ascii="Wingdings" w:hAnsi="Wingdings" w:hint="default"/>
      </w:rPr>
    </w:lvl>
    <w:lvl w:ilvl="3" w:tplc="040C0001">
      <w:start w:val="1"/>
      <w:numFmt w:val="bullet"/>
      <w:lvlText w:val=""/>
      <w:lvlJc w:val="left"/>
      <w:pPr>
        <w:tabs>
          <w:tab w:val="num" w:pos="3225"/>
        </w:tabs>
        <w:ind w:left="3225" w:hanging="360"/>
      </w:pPr>
      <w:rPr>
        <w:rFonts w:ascii="Symbol" w:hAnsi="Symbol" w:hint="default"/>
      </w:rPr>
    </w:lvl>
    <w:lvl w:ilvl="4" w:tplc="040C0003">
      <w:start w:val="1"/>
      <w:numFmt w:val="bullet"/>
      <w:lvlText w:val="o"/>
      <w:lvlJc w:val="left"/>
      <w:pPr>
        <w:tabs>
          <w:tab w:val="num" w:pos="3945"/>
        </w:tabs>
        <w:ind w:left="3945" w:hanging="360"/>
      </w:pPr>
      <w:rPr>
        <w:rFonts w:ascii="Courier New" w:hAnsi="Courier New" w:cs="Courier New" w:hint="default"/>
      </w:rPr>
    </w:lvl>
    <w:lvl w:ilvl="5" w:tplc="040C0005" w:tentative="1">
      <w:start w:val="1"/>
      <w:numFmt w:val="bullet"/>
      <w:lvlText w:val=""/>
      <w:lvlJc w:val="left"/>
      <w:pPr>
        <w:tabs>
          <w:tab w:val="num" w:pos="4665"/>
        </w:tabs>
        <w:ind w:left="4665" w:hanging="360"/>
      </w:pPr>
      <w:rPr>
        <w:rFonts w:ascii="Wingdings" w:hAnsi="Wingdings" w:hint="default"/>
      </w:rPr>
    </w:lvl>
    <w:lvl w:ilvl="6" w:tplc="040C0001" w:tentative="1">
      <w:start w:val="1"/>
      <w:numFmt w:val="bullet"/>
      <w:lvlText w:val=""/>
      <w:lvlJc w:val="left"/>
      <w:pPr>
        <w:tabs>
          <w:tab w:val="num" w:pos="5385"/>
        </w:tabs>
        <w:ind w:left="5385" w:hanging="360"/>
      </w:pPr>
      <w:rPr>
        <w:rFonts w:ascii="Symbol" w:hAnsi="Symbol" w:hint="default"/>
      </w:rPr>
    </w:lvl>
    <w:lvl w:ilvl="7" w:tplc="040C0003" w:tentative="1">
      <w:start w:val="1"/>
      <w:numFmt w:val="bullet"/>
      <w:lvlText w:val="o"/>
      <w:lvlJc w:val="left"/>
      <w:pPr>
        <w:tabs>
          <w:tab w:val="num" w:pos="6105"/>
        </w:tabs>
        <w:ind w:left="6105" w:hanging="360"/>
      </w:pPr>
      <w:rPr>
        <w:rFonts w:ascii="Courier New" w:hAnsi="Courier New" w:cs="Courier New" w:hint="default"/>
      </w:rPr>
    </w:lvl>
    <w:lvl w:ilvl="8" w:tplc="040C0005" w:tentative="1">
      <w:start w:val="1"/>
      <w:numFmt w:val="bullet"/>
      <w:lvlText w:val=""/>
      <w:lvlJc w:val="left"/>
      <w:pPr>
        <w:tabs>
          <w:tab w:val="num" w:pos="6825"/>
        </w:tabs>
        <w:ind w:left="6825" w:hanging="360"/>
      </w:pPr>
      <w:rPr>
        <w:rFonts w:ascii="Wingdings" w:hAnsi="Wingdings" w:hint="default"/>
      </w:rPr>
    </w:lvl>
  </w:abstractNum>
  <w:abstractNum w:abstractNumId="26" w15:restartNumberingAfterBreak="0">
    <w:nsid w:val="7ACB1EF0"/>
    <w:multiLevelType w:val="hybridMultilevel"/>
    <w:tmpl w:val="9D6266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AF73687"/>
    <w:multiLevelType w:val="hybridMultilevel"/>
    <w:tmpl w:val="0546B00C"/>
    <w:lvl w:ilvl="0" w:tplc="62ACEF7C">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BC64021"/>
    <w:multiLevelType w:val="hybridMultilevel"/>
    <w:tmpl w:val="B5E20D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27"/>
  </w:num>
  <w:num w:numId="4">
    <w:abstractNumId w:val="7"/>
  </w:num>
  <w:num w:numId="5">
    <w:abstractNumId w:val="26"/>
  </w:num>
  <w:num w:numId="6">
    <w:abstractNumId w:val="25"/>
  </w:num>
  <w:num w:numId="7">
    <w:abstractNumId w:val="13"/>
  </w:num>
  <w:num w:numId="8">
    <w:abstractNumId w:val="19"/>
  </w:num>
  <w:num w:numId="9">
    <w:abstractNumId w:val="3"/>
  </w:num>
  <w:num w:numId="10">
    <w:abstractNumId w:val="3"/>
  </w:num>
  <w:num w:numId="11">
    <w:abstractNumId w:val="3"/>
  </w:num>
  <w:num w:numId="12">
    <w:abstractNumId w:val="3"/>
  </w:num>
  <w:num w:numId="13">
    <w:abstractNumId w:val="3"/>
  </w:num>
  <w:num w:numId="14">
    <w:abstractNumId w:val="3"/>
  </w:num>
  <w:num w:numId="15">
    <w:abstractNumId w:val="3"/>
  </w:num>
  <w:num w:numId="16">
    <w:abstractNumId w:val="3"/>
  </w:num>
  <w:num w:numId="17">
    <w:abstractNumId w:val="3"/>
  </w:num>
  <w:num w:numId="18">
    <w:abstractNumId w:val="22"/>
  </w:num>
  <w:num w:numId="19">
    <w:abstractNumId w:val="9"/>
  </w:num>
  <w:num w:numId="20">
    <w:abstractNumId w:val="16"/>
  </w:num>
  <w:num w:numId="21">
    <w:abstractNumId w:val="12"/>
  </w:num>
  <w:num w:numId="22">
    <w:abstractNumId w:val="11"/>
  </w:num>
  <w:num w:numId="23">
    <w:abstractNumId w:val="21"/>
  </w:num>
  <w:num w:numId="24">
    <w:abstractNumId w:val="17"/>
  </w:num>
  <w:num w:numId="25">
    <w:abstractNumId w:val="8"/>
  </w:num>
  <w:num w:numId="26">
    <w:abstractNumId w:val="28"/>
  </w:num>
  <w:num w:numId="27">
    <w:abstractNumId w:val="15"/>
  </w:num>
  <w:num w:numId="28">
    <w:abstractNumId w:val="23"/>
  </w:num>
  <w:num w:numId="29">
    <w:abstractNumId w:val="24"/>
  </w:num>
  <w:num w:numId="30">
    <w:abstractNumId w:val="2"/>
  </w:num>
  <w:num w:numId="31">
    <w:abstractNumId w:val="20"/>
  </w:num>
  <w:num w:numId="32">
    <w:abstractNumId w:val="18"/>
  </w:num>
  <w:num w:numId="33">
    <w:abstractNumId w:val="5"/>
  </w:num>
  <w:num w:numId="34">
    <w:abstractNumId w:val="6"/>
  </w:num>
  <w:num w:numId="35">
    <w:abstractNumId w:val="14"/>
  </w:num>
  <w:num w:numId="36">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5FA"/>
    <w:rsid w:val="00016816"/>
    <w:rsid w:val="00042798"/>
    <w:rsid w:val="00043FA4"/>
    <w:rsid w:val="000442C9"/>
    <w:rsid w:val="000570E1"/>
    <w:rsid w:val="0006300C"/>
    <w:rsid w:val="00072353"/>
    <w:rsid w:val="000B761B"/>
    <w:rsid w:val="00122101"/>
    <w:rsid w:val="00123115"/>
    <w:rsid w:val="00136166"/>
    <w:rsid w:val="00147B4A"/>
    <w:rsid w:val="00176F9D"/>
    <w:rsid w:val="001B73A5"/>
    <w:rsid w:val="001B7CC4"/>
    <w:rsid w:val="001F4866"/>
    <w:rsid w:val="0020341A"/>
    <w:rsid w:val="002141B0"/>
    <w:rsid w:val="002243AD"/>
    <w:rsid w:val="00235D85"/>
    <w:rsid w:val="0024346E"/>
    <w:rsid w:val="00260997"/>
    <w:rsid w:val="00264A0D"/>
    <w:rsid w:val="0028080E"/>
    <w:rsid w:val="002811AA"/>
    <w:rsid w:val="00283A29"/>
    <w:rsid w:val="00285D3E"/>
    <w:rsid w:val="002A2F7D"/>
    <w:rsid w:val="002B250C"/>
    <w:rsid w:val="002D248F"/>
    <w:rsid w:val="002E2981"/>
    <w:rsid w:val="002E7D96"/>
    <w:rsid w:val="00321EA2"/>
    <w:rsid w:val="00323613"/>
    <w:rsid w:val="003415D5"/>
    <w:rsid w:val="00351C76"/>
    <w:rsid w:val="00356AE1"/>
    <w:rsid w:val="00362D4E"/>
    <w:rsid w:val="003646CB"/>
    <w:rsid w:val="00387C89"/>
    <w:rsid w:val="003A3380"/>
    <w:rsid w:val="003A6271"/>
    <w:rsid w:val="003D6265"/>
    <w:rsid w:val="003E30AF"/>
    <w:rsid w:val="00401C97"/>
    <w:rsid w:val="00402136"/>
    <w:rsid w:val="0041498E"/>
    <w:rsid w:val="00446D1E"/>
    <w:rsid w:val="00493340"/>
    <w:rsid w:val="004B22AA"/>
    <w:rsid w:val="00503BB7"/>
    <w:rsid w:val="0050600E"/>
    <w:rsid w:val="00534AEC"/>
    <w:rsid w:val="005556F3"/>
    <w:rsid w:val="00561A92"/>
    <w:rsid w:val="00580FBE"/>
    <w:rsid w:val="00592803"/>
    <w:rsid w:val="005B6032"/>
    <w:rsid w:val="005E4DAD"/>
    <w:rsid w:val="005E7531"/>
    <w:rsid w:val="006072D7"/>
    <w:rsid w:val="00610EF0"/>
    <w:rsid w:val="00630868"/>
    <w:rsid w:val="006825C3"/>
    <w:rsid w:val="006963CB"/>
    <w:rsid w:val="006C3EC8"/>
    <w:rsid w:val="006E46ED"/>
    <w:rsid w:val="006F33E7"/>
    <w:rsid w:val="007A349B"/>
    <w:rsid w:val="007B1403"/>
    <w:rsid w:val="007B6F98"/>
    <w:rsid w:val="007C49FE"/>
    <w:rsid w:val="007F4497"/>
    <w:rsid w:val="008226EC"/>
    <w:rsid w:val="0084144B"/>
    <w:rsid w:val="00842499"/>
    <w:rsid w:val="0086681D"/>
    <w:rsid w:val="008D2907"/>
    <w:rsid w:val="008F62FA"/>
    <w:rsid w:val="00940BC6"/>
    <w:rsid w:val="00961400"/>
    <w:rsid w:val="0097330A"/>
    <w:rsid w:val="00980941"/>
    <w:rsid w:val="00995DF7"/>
    <w:rsid w:val="0099721F"/>
    <w:rsid w:val="009A4B56"/>
    <w:rsid w:val="009B7EE6"/>
    <w:rsid w:val="009C29F8"/>
    <w:rsid w:val="009E7C9A"/>
    <w:rsid w:val="009F0547"/>
    <w:rsid w:val="009F2014"/>
    <w:rsid w:val="00A13131"/>
    <w:rsid w:val="00A25DC4"/>
    <w:rsid w:val="00A36920"/>
    <w:rsid w:val="00A615CF"/>
    <w:rsid w:val="00A70475"/>
    <w:rsid w:val="00A75174"/>
    <w:rsid w:val="00A85415"/>
    <w:rsid w:val="00AB0435"/>
    <w:rsid w:val="00AB7B35"/>
    <w:rsid w:val="00AE7397"/>
    <w:rsid w:val="00AF57C7"/>
    <w:rsid w:val="00B145E3"/>
    <w:rsid w:val="00B230CB"/>
    <w:rsid w:val="00B375C6"/>
    <w:rsid w:val="00B8236E"/>
    <w:rsid w:val="00BA6B56"/>
    <w:rsid w:val="00BB6528"/>
    <w:rsid w:val="00BC48C6"/>
    <w:rsid w:val="00BF1142"/>
    <w:rsid w:val="00BF2D14"/>
    <w:rsid w:val="00BF5598"/>
    <w:rsid w:val="00C53982"/>
    <w:rsid w:val="00C767E1"/>
    <w:rsid w:val="00C820C7"/>
    <w:rsid w:val="00C82AF7"/>
    <w:rsid w:val="00C83FC0"/>
    <w:rsid w:val="00CA1A46"/>
    <w:rsid w:val="00CC1416"/>
    <w:rsid w:val="00CC50C2"/>
    <w:rsid w:val="00D174D1"/>
    <w:rsid w:val="00D22B6F"/>
    <w:rsid w:val="00D2688D"/>
    <w:rsid w:val="00D4600E"/>
    <w:rsid w:val="00D46049"/>
    <w:rsid w:val="00D46384"/>
    <w:rsid w:val="00D6236C"/>
    <w:rsid w:val="00D90B31"/>
    <w:rsid w:val="00D973B0"/>
    <w:rsid w:val="00DA4324"/>
    <w:rsid w:val="00DA65F4"/>
    <w:rsid w:val="00DD16DD"/>
    <w:rsid w:val="00DE05E6"/>
    <w:rsid w:val="00DF1FCD"/>
    <w:rsid w:val="00E11323"/>
    <w:rsid w:val="00E32B3C"/>
    <w:rsid w:val="00E539A8"/>
    <w:rsid w:val="00E87E59"/>
    <w:rsid w:val="00EA4FEF"/>
    <w:rsid w:val="00EA56F4"/>
    <w:rsid w:val="00EB1C54"/>
    <w:rsid w:val="00EB5AFC"/>
    <w:rsid w:val="00EB6830"/>
    <w:rsid w:val="00EB7557"/>
    <w:rsid w:val="00ED0C36"/>
    <w:rsid w:val="00ED2A14"/>
    <w:rsid w:val="00EE5D2D"/>
    <w:rsid w:val="00F25858"/>
    <w:rsid w:val="00F416CC"/>
    <w:rsid w:val="00F51CF0"/>
    <w:rsid w:val="00F53016"/>
    <w:rsid w:val="00F535FA"/>
    <w:rsid w:val="00F62688"/>
    <w:rsid w:val="00F65BC8"/>
    <w:rsid w:val="00F71EDB"/>
    <w:rsid w:val="00F91AB4"/>
    <w:rsid w:val="00FA2B1C"/>
    <w:rsid w:val="00FC4B72"/>
    <w:rsid w:val="00FD2C69"/>
    <w:rsid w:val="00FF67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A0F27C"/>
  <w15:docId w15:val="{DF6E6833-4DE1-4C9A-829E-C07186BA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11AA"/>
    <w:pPr>
      <w:jc w:val="both"/>
    </w:pPr>
    <w:rPr>
      <w:rFonts w:asciiTheme="minorHAnsi" w:hAnsiTheme="minorHAnsi"/>
      <w:sz w:val="22"/>
      <w:szCs w:val="24"/>
    </w:rPr>
  </w:style>
  <w:style w:type="paragraph" w:styleId="Titre1">
    <w:name w:val="heading 1"/>
    <w:basedOn w:val="Normal"/>
    <w:next w:val="Normal"/>
    <w:link w:val="Titre1Car"/>
    <w:qFormat/>
    <w:rsid w:val="005556F3"/>
    <w:pPr>
      <w:keepNext/>
      <w:keepLines/>
      <w:numPr>
        <w:numId w:val="2"/>
      </w:numPr>
      <w:spacing w:before="360" w:after="120"/>
      <w:outlineLvl w:val="0"/>
    </w:pPr>
    <w:rPr>
      <w:rFonts w:eastAsiaTheme="majorEastAsia" w:cstheme="majorBidi"/>
      <w:b/>
      <w:sz w:val="24"/>
      <w:szCs w:val="32"/>
    </w:rPr>
  </w:style>
  <w:style w:type="paragraph" w:styleId="Titre2">
    <w:name w:val="heading 2"/>
    <w:basedOn w:val="Titre1"/>
    <w:next w:val="Normal"/>
    <w:qFormat/>
    <w:rsid w:val="00580FBE"/>
    <w:pPr>
      <w:numPr>
        <w:ilvl w:val="1"/>
      </w:numPr>
      <w:outlineLvl w:val="1"/>
    </w:pPr>
  </w:style>
  <w:style w:type="paragraph" w:styleId="Titre3">
    <w:name w:val="heading 3"/>
    <w:basedOn w:val="Normal"/>
    <w:next w:val="Normal"/>
    <w:link w:val="Titre3Car"/>
    <w:semiHidden/>
    <w:unhideWhenUsed/>
    <w:qFormat/>
    <w:rsid w:val="0006300C"/>
    <w:pPr>
      <w:keepNext/>
      <w:spacing w:before="240" w:after="60"/>
      <w:outlineLvl w:val="2"/>
    </w:pPr>
    <w:rPr>
      <w:rFonts w:ascii="Calibri Light" w:hAnsi="Calibri Light"/>
      <w:b/>
      <w:bCs/>
      <w:sz w:val="26"/>
      <w:szCs w:val="26"/>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rsid w:val="00042798"/>
    <w:pPr>
      <w:tabs>
        <w:tab w:val="left" w:pos="2628"/>
        <w:tab w:val="left" w:pos="6377"/>
      </w:tabs>
      <w:jc w:val="center"/>
    </w:pPr>
    <w:rPr>
      <w:rFonts w:ascii="Garamond" w:hAnsi="Garamond"/>
      <w:b/>
      <w:bCs/>
    </w:rPr>
  </w:style>
  <w:style w:type="paragraph" w:styleId="En-tte">
    <w:name w:val="header"/>
    <w:basedOn w:val="Normal"/>
    <w:link w:val="En-tteCar"/>
    <w:uiPriority w:val="99"/>
    <w:rsid w:val="00ED0C36"/>
    <w:pPr>
      <w:tabs>
        <w:tab w:val="center" w:pos="4536"/>
        <w:tab w:val="right" w:pos="9072"/>
      </w:tabs>
    </w:pPr>
    <w:rPr>
      <w:sz w:val="20"/>
      <w:szCs w:val="20"/>
    </w:rPr>
  </w:style>
  <w:style w:type="paragraph" w:styleId="Corpsdetexte2">
    <w:name w:val="Body Text 2"/>
    <w:basedOn w:val="Normal"/>
    <w:rsid w:val="00ED0C36"/>
    <w:pPr>
      <w:ind w:right="-142"/>
    </w:pPr>
    <w:rPr>
      <w:rFonts w:ascii="Arial" w:hAnsi="Arial" w:cs="Arial"/>
    </w:rPr>
  </w:style>
  <w:style w:type="character" w:styleId="Numrodepage">
    <w:name w:val="page number"/>
    <w:basedOn w:val="Policepardfaut"/>
    <w:rsid w:val="00ED0C36"/>
  </w:style>
  <w:style w:type="paragraph" w:styleId="Pieddepage">
    <w:name w:val="footer"/>
    <w:basedOn w:val="Normal"/>
    <w:link w:val="PieddepageCar"/>
    <w:rsid w:val="00ED0C36"/>
    <w:pPr>
      <w:tabs>
        <w:tab w:val="center" w:pos="4536"/>
        <w:tab w:val="right" w:pos="9072"/>
      </w:tabs>
    </w:pPr>
    <w:rPr>
      <w:sz w:val="20"/>
      <w:szCs w:val="20"/>
    </w:rPr>
  </w:style>
  <w:style w:type="table" w:styleId="Grilledutableau">
    <w:name w:val="Table Grid"/>
    <w:basedOn w:val="TableauNormal"/>
    <w:rsid w:val="00FD2C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sdetexte21">
    <w:name w:val="Corps de texte 21"/>
    <w:basedOn w:val="Normal"/>
    <w:rsid w:val="00F535FA"/>
    <w:pPr>
      <w:suppressAutoHyphens/>
      <w:ind w:right="-142"/>
    </w:pPr>
    <w:rPr>
      <w:rFonts w:ascii="Arial" w:hAnsi="Arial" w:cs="Arial"/>
      <w:szCs w:val="20"/>
      <w:lang w:eastAsia="zh-CN"/>
    </w:rPr>
  </w:style>
  <w:style w:type="paragraph" w:customStyle="1" w:styleId="CarCar2">
    <w:name w:val="Car Car2"/>
    <w:basedOn w:val="Normal"/>
    <w:next w:val="Titre3"/>
    <w:autoRedefine/>
    <w:rsid w:val="0006300C"/>
    <w:pPr>
      <w:numPr>
        <w:numId w:val="1"/>
      </w:numPr>
      <w:spacing w:after="160" w:line="240" w:lineRule="exact"/>
    </w:pPr>
    <w:rPr>
      <w:rFonts w:ascii="Arial" w:hAnsi="Arial"/>
      <w:lang w:eastAsia="en-US"/>
    </w:rPr>
  </w:style>
  <w:style w:type="character" w:customStyle="1" w:styleId="PieddepageCar">
    <w:name w:val="Pied de page Car"/>
    <w:link w:val="Pieddepage"/>
    <w:rsid w:val="0006300C"/>
  </w:style>
  <w:style w:type="character" w:customStyle="1" w:styleId="Titre3Car">
    <w:name w:val="Titre 3 Car"/>
    <w:link w:val="Titre3"/>
    <w:semiHidden/>
    <w:rsid w:val="0006300C"/>
    <w:rPr>
      <w:rFonts w:ascii="Calibri Light" w:eastAsia="Times New Roman" w:hAnsi="Calibri Light" w:cs="Times New Roman"/>
      <w:b/>
      <w:bCs/>
      <w:sz w:val="26"/>
      <w:szCs w:val="26"/>
    </w:rPr>
  </w:style>
  <w:style w:type="paragraph" w:styleId="Paragraphedeliste">
    <w:name w:val="List Paragraph"/>
    <w:basedOn w:val="Normal"/>
    <w:uiPriority w:val="34"/>
    <w:qFormat/>
    <w:rsid w:val="00E32B3C"/>
    <w:pPr>
      <w:spacing w:after="160" w:line="259" w:lineRule="auto"/>
      <w:ind w:left="720"/>
      <w:contextualSpacing/>
    </w:pPr>
    <w:rPr>
      <w:rFonts w:eastAsiaTheme="minorHAnsi" w:cstheme="minorBidi"/>
      <w:szCs w:val="22"/>
      <w:lang w:eastAsia="en-US"/>
    </w:rPr>
  </w:style>
  <w:style w:type="paragraph" w:styleId="Textedebulles">
    <w:name w:val="Balloon Text"/>
    <w:basedOn w:val="Normal"/>
    <w:link w:val="TextedebullesCar"/>
    <w:semiHidden/>
    <w:unhideWhenUsed/>
    <w:rsid w:val="00D46384"/>
    <w:rPr>
      <w:rFonts w:ascii="Tahoma" w:hAnsi="Tahoma" w:cs="Tahoma"/>
      <w:sz w:val="16"/>
      <w:szCs w:val="16"/>
    </w:rPr>
  </w:style>
  <w:style w:type="character" w:customStyle="1" w:styleId="TextedebullesCar">
    <w:name w:val="Texte de bulles Car"/>
    <w:basedOn w:val="Policepardfaut"/>
    <w:link w:val="Textedebulles"/>
    <w:semiHidden/>
    <w:rsid w:val="00D46384"/>
    <w:rPr>
      <w:rFonts w:ascii="Tahoma" w:hAnsi="Tahoma" w:cs="Tahoma"/>
      <w:sz w:val="16"/>
      <w:szCs w:val="16"/>
    </w:rPr>
  </w:style>
  <w:style w:type="character" w:customStyle="1" w:styleId="En-tteCar">
    <w:name w:val="En-tête Car"/>
    <w:basedOn w:val="Policepardfaut"/>
    <w:link w:val="En-tte"/>
    <w:uiPriority w:val="99"/>
    <w:rsid w:val="0020341A"/>
  </w:style>
  <w:style w:type="character" w:customStyle="1" w:styleId="Titre1Car">
    <w:name w:val="Titre 1 Car"/>
    <w:basedOn w:val="Policepardfaut"/>
    <w:link w:val="Titre1"/>
    <w:rsid w:val="005556F3"/>
    <w:rPr>
      <w:rFonts w:asciiTheme="minorHAnsi" w:eastAsiaTheme="majorEastAsia" w:hAnsiTheme="minorHAnsi" w:cstheme="majorBidi"/>
      <w:b/>
      <w:sz w:val="24"/>
      <w:szCs w:val="32"/>
    </w:rPr>
  </w:style>
  <w:style w:type="paragraph" w:styleId="Sansinterligne">
    <w:name w:val="No Spacing"/>
    <w:basedOn w:val="Titre2"/>
    <w:uiPriority w:val="1"/>
    <w:qFormat/>
    <w:rsid w:val="00580FBE"/>
    <w:pPr>
      <w:numPr>
        <w:ilvl w:val="2"/>
      </w:numPr>
    </w:pPr>
  </w:style>
  <w:style w:type="paragraph" w:styleId="NormalWeb">
    <w:name w:val="Normal (Web)"/>
    <w:basedOn w:val="Normal"/>
    <w:uiPriority w:val="99"/>
    <w:unhideWhenUsed/>
    <w:rsid w:val="00580FBE"/>
    <w:pPr>
      <w:spacing w:before="100" w:beforeAutospacing="1" w:after="100" w:afterAutospacing="1"/>
      <w:jc w:val="left"/>
    </w:pPr>
    <w:rPr>
      <w:rFonts w:ascii="Times New Roman" w:hAnsi="Times New Roman"/>
      <w:sz w:val="24"/>
    </w:rPr>
  </w:style>
  <w:style w:type="paragraph" w:customStyle="1" w:styleId="Default">
    <w:name w:val="Default"/>
    <w:rsid w:val="004B22AA"/>
    <w:pPr>
      <w:autoSpaceDE w:val="0"/>
      <w:autoSpaceDN w:val="0"/>
      <w:adjustRightInd w:val="0"/>
    </w:pPr>
    <w:rPr>
      <w:rFonts w:ascii="Calibri" w:eastAsiaTheme="minorHAnsi" w:hAnsi="Calibri" w:cs="Calibri"/>
      <w:color w:val="000000"/>
      <w:sz w:val="24"/>
      <w:szCs w:val="24"/>
      <w:lang w:eastAsia="en-US"/>
    </w:rPr>
  </w:style>
  <w:style w:type="character" w:styleId="lev">
    <w:name w:val="Strong"/>
    <w:basedOn w:val="Policepardfaut"/>
    <w:uiPriority w:val="22"/>
    <w:qFormat/>
    <w:rsid w:val="00AB7B35"/>
    <w:rPr>
      <w:b/>
      <w:bCs/>
    </w:rPr>
  </w:style>
  <w:style w:type="character" w:styleId="Accentuationintense">
    <w:name w:val="Intense Emphasis"/>
    <w:basedOn w:val="Policepardfaut"/>
    <w:uiPriority w:val="21"/>
    <w:qFormat/>
    <w:rsid w:val="00610EF0"/>
    <w:rPr>
      <w:i/>
      <w:iCs/>
      <w:color w:val="4F81BD" w:themeColor="accent1"/>
    </w:rPr>
  </w:style>
  <w:style w:type="character" w:styleId="Marquedecommentaire">
    <w:name w:val="annotation reference"/>
    <w:basedOn w:val="Policepardfaut"/>
    <w:semiHidden/>
    <w:unhideWhenUsed/>
    <w:rsid w:val="00F71EDB"/>
    <w:rPr>
      <w:sz w:val="16"/>
      <w:szCs w:val="16"/>
    </w:rPr>
  </w:style>
  <w:style w:type="paragraph" w:styleId="Commentaire">
    <w:name w:val="annotation text"/>
    <w:basedOn w:val="Normal"/>
    <w:link w:val="CommentaireCar"/>
    <w:semiHidden/>
    <w:unhideWhenUsed/>
    <w:rsid w:val="00F71EDB"/>
    <w:rPr>
      <w:sz w:val="20"/>
      <w:szCs w:val="20"/>
    </w:rPr>
  </w:style>
  <w:style w:type="character" w:customStyle="1" w:styleId="CommentaireCar">
    <w:name w:val="Commentaire Car"/>
    <w:basedOn w:val="Policepardfaut"/>
    <w:link w:val="Commentaire"/>
    <w:semiHidden/>
    <w:rsid w:val="00F71EDB"/>
    <w:rPr>
      <w:rFonts w:asciiTheme="minorHAnsi" w:hAnsiTheme="minorHAnsi"/>
    </w:rPr>
  </w:style>
  <w:style w:type="paragraph" w:styleId="Objetducommentaire">
    <w:name w:val="annotation subject"/>
    <w:basedOn w:val="Commentaire"/>
    <w:next w:val="Commentaire"/>
    <w:link w:val="ObjetducommentaireCar"/>
    <w:semiHidden/>
    <w:unhideWhenUsed/>
    <w:rsid w:val="00F71EDB"/>
    <w:rPr>
      <w:b/>
      <w:bCs/>
    </w:rPr>
  </w:style>
  <w:style w:type="character" w:customStyle="1" w:styleId="ObjetducommentaireCar">
    <w:name w:val="Objet du commentaire Car"/>
    <w:basedOn w:val="CommentaireCar"/>
    <w:link w:val="Objetducommentaire"/>
    <w:semiHidden/>
    <w:rsid w:val="00F71EDB"/>
    <w:rPr>
      <w:rFonts w:asciiTheme="minorHAnsi" w:hAnsiTheme="minorHAns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9115338">
      <w:bodyDiv w:val="1"/>
      <w:marLeft w:val="0"/>
      <w:marRight w:val="0"/>
      <w:marTop w:val="0"/>
      <w:marBottom w:val="0"/>
      <w:divBdr>
        <w:top w:val="none" w:sz="0" w:space="0" w:color="auto"/>
        <w:left w:val="none" w:sz="0" w:space="0" w:color="auto"/>
        <w:bottom w:val="none" w:sz="0" w:space="0" w:color="auto"/>
        <w:right w:val="none" w:sz="0" w:space="0" w:color="auto"/>
      </w:divBdr>
    </w:div>
    <w:div w:id="709575280">
      <w:bodyDiv w:val="1"/>
      <w:marLeft w:val="0"/>
      <w:marRight w:val="0"/>
      <w:marTop w:val="0"/>
      <w:marBottom w:val="0"/>
      <w:divBdr>
        <w:top w:val="none" w:sz="0" w:space="0" w:color="auto"/>
        <w:left w:val="none" w:sz="0" w:space="0" w:color="auto"/>
        <w:bottom w:val="none" w:sz="0" w:space="0" w:color="auto"/>
        <w:right w:val="none" w:sz="0" w:space="0" w:color="auto"/>
      </w:divBdr>
    </w:div>
    <w:div w:id="769279982">
      <w:bodyDiv w:val="1"/>
      <w:marLeft w:val="0"/>
      <w:marRight w:val="0"/>
      <w:marTop w:val="0"/>
      <w:marBottom w:val="0"/>
      <w:divBdr>
        <w:top w:val="none" w:sz="0" w:space="0" w:color="auto"/>
        <w:left w:val="none" w:sz="0" w:space="0" w:color="auto"/>
        <w:bottom w:val="none" w:sz="0" w:space="0" w:color="auto"/>
        <w:right w:val="none" w:sz="0" w:space="0" w:color="auto"/>
      </w:divBdr>
    </w:div>
    <w:div w:id="1682469492">
      <w:bodyDiv w:val="1"/>
      <w:marLeft w:val="0"/>
      <w:marRight w:val="0"/>
      <w:marTop w:val="0"/>
      <w:marBottom w:val="0"/>
      <w:divBdr>
        <w:top w:val="none" w:sz="0" w:space="0" w:color="auto"/>
        <w:left w:val="none" w:sz="0" w:space="0" w:color="auto"/>
        <w:bottom w:val="none" w:sz="0" w:space="0" w:color="auto"/>
        <w:right w:val="none" w:sz="0" w:space="0" w:color="auto"/>
      </w:divBdr>
    </w:div>
    <w:div w:id="2145543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02F16D-E95A-4700-B1F7-C1A5F03A7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7</Pages>
  <Words>2026</Words>
  <Characters>11994</Characters>
  <Application>Microsoft Office Word</Application>
  <DocSecurity>0</DocSecurity>
  <Lines>99</Lines>
  <Paragraphs>27</Paragraphs>
  <ScaleCrop>false</ScaleCrop>
  <HeadingPairs>
    <vt:vector size="2" baseType="variant">
      <vt:variant>
        <vt:lpstr>Titre</vt:lpstr>
      </vt:variant>
      <vt:variant>
        <vt:i4>1</vt:i4>
      </vt:variant>
    </vt:vector>
  </HeadingPairs>
  <TitlesOfParts>
    <vt:vector size="1" baseType="lpstr">
      <vt:lpstr>Rédaction :</vt:lpstr>
    </vt:vector>
  </TitlesOfParts>
  <Company>CHV</Company>
  <LinksUpToDate>false</LinksUpToDate>
  <CharactersWithSpaces>13993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Rédaction :</dc:title>
  <dc:creator>409180</dc:creator>
  <cp:lastModifiedBy>BOUKHAMA Sabrina</cp:lastModifiedBy>
  <cp:revision>9</cp:revision>
  <cp:lastPrinted>2023-12-28T13:31:00Z</cp:lastPrinted>
  <dcterms:created xsi:type="dcterms:W3CDTF">2026-10-20T15:01:00Z</dcterms:created>
  <dcterms:modified xsi:type="dcterms:W3CDTF">2026-10-28T15:36:00Z</dcterms:modified>
</cp:coreProperties>
</file>