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62"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87"/>
        <w:gridCol w:w="3587"/>
        <w:gridCol w:w="3588"/>
      </w:tblGrid>
      <w:tr w:rsidR="009B52CA" w:rsidRPr="00783BEE">
        <w:trPr>
          <w:cantSplit/>
          <w:trHeight w:val="186"/>
        </w:trPr>
        <w:tc>
          <w:tcPr>
            <w:tcW w:w="3587" w:type="dxa"/>
            <w:tcBorders>
              <w:bottom w:val="nil"/>
            </w:tcBorders>
          </w:tcPr>
          <w:p w:rsidR="009B52CA" w:rsidRPr="00783BEE" w:rsidRDefault="009B52CA" w:rsidP="00E55C13">
            <w:pPr>
              <w:pStyle w:val="En-tte"/>
              <w:jc w:val="both"/>
              <w:rPr>
                <w:rFonts w:ascii="Calibri" w:hAnsi="Calibri" w:cs="Calibri"/>
                <w:szCs w:val="24"/>
              </w:rPr>
            </w:pPr>
            <w:r w:rsidRPr="00783BEE">
              <w:rPr>
                <w:rFonts w:ascii="Calibri" w:hAnsi="Calibri" w:cs="Calibri"/>
                <w:b/>
                <w:szCs w:val="24"/>
              </w:rPr>
              <w:t xml:space="preserve">Rédaction : </w:t>
            </w:r>
          </w:p>
        </w:tc>
        <w:tc>
          <w:tcPr>
            <w:tcW w:w="3587" w:type="dxa"/>
            <w:tcBorders>
              <w:bottom w:val="nil"/>
            </w:tcBorders>
          </w:tcPr>
          <w:p w:rsidR="009B52CA" w:rsidRPr="00783BEE" w:rsidRDefault="009B52CA" w:rsidP="00E55C13">
            <w:pPr>
              <w:pStyle w:val="En-tte"/>
              <w:jc w:val="both"/>
              <w:rPr>
                <w:rFonts w:ascii="Calibri" w:hAnsi="Calibri" w:cs="Calibri"/>
                <w:szCs w:val="24"/>
              </w:rPr>
            </w:pPr>
            <w:r w:rsidRPr="00783BEE">
              <w:rPr>
                <w:rFonts w:ascii="Calibri" w:hAnsi="Calibri" w:cs="Calibri"/>
                <w:b/>
                <w:szCs w:val="24"/>
              </w:rPr>
              <w:t xml:space="preserve">Vérification : </w:t>
            </w:r>
          </w:p>
        </w:tc>
        <w:tc>
          <w:tcPr>
            <w:tcW w:w="3588" w:type="dxa"/>
            <w:tcBorders>
              <w:bottom w:val="nil"/>
            </w:tcBorders>
          </w:tcPr>
          <w:p w:rsidR="009B52CA" w:rsidRPr="00783BEE" w:rsidRDefault="009B52CA" w:rsidP="00E55C13">
            <w:pPr>
              <w:pStyle w:val="En-tte"/>
              <w:jc w:val="both"/>
              <w:rPr>
                <w:rFonts w:ascii="Calibri" w:hAnsi="Calibri" w:cs="Calibri"/>
                <w:b/>
                <w:szCs w:val="24"/>
              </w:rPr>
            </w:pPr>
            <w:r w:rsidRPr="00783BEE">
              <w:rPr>
                <w:rFonts w:ascii="Calibri" w:hAnsi="Calibri" w:cs="Calibri"/>
                <w:b/>
                <w:szCs w:val="24"/>
              </w:rPr>
              <w:t>Validation :</w:t>
            </w:r>
          </w:p>
        </w:tc>
      </w:tr>
      <w:tr w:rsidR="009B52CA" w:rsidRPr="00783BEE">
        <w:trPr>
          <w:cantSplit/>
          <w:trHeight w:val="806"/>
        </w:trPr>
        <w:tc>
          <w:tcPr>
            <w:tcW w:w="3587" w:type="dxa"/>
            <w:tcBorders>
              <w:top w:val="nil"/>
            </w:tcBorders>
          </w:tcPr>
          <w:p w:rsidR="001A323D" w:rsidRPr="00783BEE" w:rsidRDefault="00A45C0D" w:rsidP="00E55C13">
            <w:pPr>
              <w:pStyle w:val="En-tte"/>
              <w:jc w:val="both"/>
              <w:rPr>
                <w:rFonts w:ascii="Calibri" w:hAnsi="Calibri" w:cs="Calibri"/>
                <w:szCs w:val="24"/>
              </w:rPr>
            </w:pPr>
            <w:r w:rsidRPr="00783BEE">
              <w:rPr>
                <w:rFonts w:ascii="Calibri" w:hAnsi="Calibri" w:cs="Calibri"/>
                <w:szCs w:val="24"/>
              </w:rPr>
              <w:t>S.</w:t>
            </w:r>
            <w:r w:rsidR="006E00B0" w:rsidRPr="00783BEE">
              <w:rPr>
                <w:rFonts w:ascii="Calibri" w:hAnsi="Calibri" w:cs="Calibri"/>
                <w:szCs w:val="24"/>
              </w:rPr>
              <w:t xml:space="preserve"> </w:t>
            </w:r>
            <w:r w:rsidRPr="00783BEE">
              <w:rPr>
                <w:rFonts w:ascii="Calibri" w:hAnsi="Calibri" w:cs="Calibri"/>
                <w:szCs w:val="24"/>
              </w:rPr>
              <w:t>DEPOLLIER</w:t>
            </w:r>
          </w:p>
          <w:p w:rsidR="00A45C0D" w:rsidRPr="00783BEE" w:rsidRDefault="00A45C0D" w:rsidP="00E55C13">
            <w:pPr>
              <w:pStyle w:val="En-tte"/>
              <w:jc w:val="both"/>
              <w:rPr>
                <w:rFonts w:ascii="Calibri" w:hAnsi="Calibri" w:cs="Calibri"/>
                <w:szCs w:val="24"/>
              </w:rPr>
            </w:pPr>
            <w:r w:rsidRPr="00783BEE">
              <w:rPr>
                <w:rFonts w:ascii="Calibri" w:hAnsi="Calibri" w:cs="Calibri"/>
                <w:szCs w:val="24"/>
              </w:rPr>
              <w:t>C</w:t>
            </w:r>
            <w:r w:rsidR="006E00B0" w:rsidRPr="00783BEE">
              <w:rPr>
                <w:rFonts w:ascii="Calibri" w:hAnsi="Calibri" w:cs="Calibri"/>
                <w:szCs w:val="24"/>
              </w:rPr>
              <w:t xml:space="preserve">adre </w:t>
            </w:r>
            <w:r w:rsidRPr="00783BEE">
              <w:rPr>
                <w:rFonts w:ascii="Calibri" w:hAnsi="Calibri" w:cs="Calibri"/>
                <w:szCs w:val="24"/>
              </w:rPr>
              <w:t>S</w:t>
            </w:r>
            <w:r w:rsidR="006E00B0" w:rsidRPr="00783BEE">
              <w:rPr>
                <w:rFonts w:ascii="Calibri" w:hAnsi="Calibri" w:cs="Calibri"/>
                <w:szCs w:val="24"/>
              </w:rPr>
              <w:t xml:space="preserve">upérieur de </w:t>
            </w:r>
            <w:r w:rsidRPr="00783BEE">
              <w:rPr>
                <w:rFonts w:ascii="Calibri" w:hAnsi="Calibri" w:cs="Calibri"/>
                <w:szCs w:val="24"/>
              </w:rPr>
              <w:t>S</w:t>
            </w:r>
            <w:r w:rsidR="006E00B0" w:rsidRPr="00783BEE">
              <w:rPr>
                <w:rFonts w:ascii="Calibri" w:hAnsi="Calibri" w:cs="Calibri"/>
                <w:szCs w:val="24"/>
              </w:rPr>
              <w:t>anté</w:t>
            </w:r>
          </w:p>
          <w:p w:rsidR="00A45C0D" w:rsidRPr="00783BEE" w:rsidRDefault="00A45C0D" w:rsidP="00E55C13">
            <w:pPr>
              <w:pStyle w:val="En-tte"/>
              <w:jc w:val="both"/>
              <w:rPr>
                <w:rFonts w:ascii="Calibri" w:hAnsi="Calibri" w:cs="Calibri"/>
                <w:szCs w:val="24"/>
              </w:rPr>
            </w:pPr>
            <w:r w:rsidRPr="00783BEE">
              <w:rPr>
                <w:rFonts w:ascii="Calibri" w:hAnsi="Calibri" w:cs="Calibri"/>
                <w:szCs w:val="24"/>
              </w:rPr>
              <w:t>Assistante du chef de pôle</w:t>
            </w:r>
          </w:p>
        </w:tc>
        <w:tc>
          <w:tcPr>
            <w:tcW w:w="3587" w:type="dxa"/>
            <w:tcBorders>
              <w:top w:val="nil"/>
            </w:tcBorders>
          </w:tcPr>
          <w:p w:rsidR="001A323D" w:rsidRPr="00783BEE" w:rsidRDefault="003E7068" w:rsidP="00E55C13">
            <w:pPr>
              <w:pStyle w:val="En-tte"/>
              <w:jc w:val="both"/>
              <w:rPr>
                <w:rFonts w:ascii="Calibri" w:hAnsi="Calibri" w:cs="Calibri"/>
                <w:szCs w:val="24"/>
              </w:rPr>
            </w:pPr>
            <w:r w:rsidRPr="00783BEE">
              <w:rPr>
                <w:rFonts w:ascii="Calibri" w:hAnsi="Calibri" w:cs="Calibri"/>
                <w:szCs w:val="24"/>
              </w:rPr>
              <w:t>O. SABRI</w:t>
            </w:r>
            <w:r w:rsidR="006E00B0" w:rsidRPr="00783BEE">
              <w:rPr>
                <w:rFonts w:ascii="Calibri" w:hAnsi="Calibri" w:cs="Calibri"/>
                <w:szCs w:val="24"/>
              </w:rPr>
              <w:t>,</w:t>
            </w:r>
          </w:p>
          <w:p w:rsidR="006E00B0" w:rsidRPr="00783BEE" w:rsidRDefault="006E00B0" w:rsidP="00E55C13">
            <w:pPr>
              <w:pStyle w:val="En-tte"/>
              <w:jc w:val="both"/>
              <w:rPr>
                <w:rFonts w:ascii="Calibri" w:hAnsi="Calibri" w:cs="Calibri"/>
                <w:szCs w:val="24"/>
              </w:rPr>
            </w:pPr>
            <w:r w:rsidRPr="00783BEE">
              <w:rPr>
                <w:rFonts w:ascii="Calibri" w:hAnsi="Calibri" w:cs="Calibri"/>
                <w:szCs w:val="24"/>
              </w:rPr>
              <w:t>Cadre supérieur de santé</w:t>
            </w:r>
            <w:r w:rsidR="00E55C13" w:rsidRPr="00783BEE">
              <w:rPr>
                <w:rFonts w:ascii="Calibri" w:hAnsi="Calibri" w:cs="Calibri"/>
                <w:szCs w:val="24"/>
              </w:rPr>
              <w:t xml:space="preserve"> FF</w:t>
            </w:r>
          </w:p>
        </w:tc>
        <w:tc>
          <w:tcPr>
            <w:tcW w:w="3588" w:type="dxa"/>
            <w:tcBorders>
              <w:top w:val="nil"/>
            </w:tcBorders>
          </w:tcPr>
          <w:p w:rsidR="001A323D" w:rsidRPr="00783BEE" w:rsidRDefault="006E00B0" w:rsidP="00E55C13">
            <w:pPr>
              <w:pStyle w:val="En-tte"/>
              <w:jc w:val="both"/>
              <w:rPr>
                <w:rFonts w:ascii="Calibri" w:hAnsi="Calibri" w:cs="Calibri"/>
                <w:szCs w:val="24"/>
              </w:rPr>
            </w:pPr>
            <w:r w:rsidRPr="00783BEE">
              <w:rPr>
                <w:rFonts w:ascii="Calibri" w:hAnsi="Calibri" w:cs="Calibri"/>
                <w:szCs w:val="24"/>
              </w:rPr>
              <w:t>V. BERICHEL,</w:t>
            </w:r>
          </w:p>
          <w:p w:rsidR="006E00B0" w:rsidRPr="00783BEE" w:rsidRDefault="006E00B0" w:rsidP="00E55C13">
            <w:pPr>
              <w:pStyle w:val="En-tte"/>
              <w:jc w:val="both"/>
              <w:rPr>
                <w:rFonts w:ascii="Calibri" w:hAnsi="Calibri" w:cs="Calibri"/>
                <w:szCs w:val="24"/>
              </w:rPr>
            </w:pPr>
            <w:r w:rsidRPr="00783BEE">
              <w:rPr>
                <w:rFonts w:ascii="Calibri" w:hAnsi="Calibri" w:cs="Calibri"/>
                <w:szCs w:val="24"/>
              </w:rPr>
              <w:t>Coordonnateur Général des soins</w:t>
            </w:r>
          </w:p>
        </w:tc>
      </w:tr>
    </w:tbl>
    <w:p w:rsidR="00783BEE" w:rsidRPr="00783BEE" w:rsidRDefault="00783BEE" w:rsidP="00783BEE">
      <w:pPr>
        <w:pStyle w:val="Titre2"/>
        <w:jc w:val="both"/>
        <w:rPr>
          <w:rFonts w:asciiTheme="minorHAnsi" w:hAnsiTheme="minorHAnsi" w:cstheme="minorHAnsi"/>
          <w:sz w:val="22"/>
          <w:szCs w:val="22"/>
          <w:u w:val="none"/>
        </w:rPr>
      </w:pPr>
    </w:p>
    <w:p w:rsidR="00ED0C36" w:rsidRPr="00783BEE" w:rsidRDefault="001A323D" w:rsidP="00783BEE">
      <w:pPr>
        <w:pStyle w:val="Titre2"/>
        <w:numPr>
          <w:ilvl w:val="0"/>
          <w:numId w:val="41"/>
        </w:numPr>
        <w:tabs>
          <w:tab w:val="num" w:pos="405"/>
        </w:tabs>
        <w:ind w:left="540" w:hanging="525"/>
        <w:jc w:val="both"/>
        <w:rPr>
          <w:rFonts w:asciiTheme="minorHAnsi" w:hAnsiTheme="minorHAnsi" w:cstheme="minorHAnsi"/>
          <w:sz w:val="22"/>
          <w:szCs w:val="22"/>
          <w:u w:val="none"/>
        </w:rPr>
      </w:pPr>
      <w:r w:rsidRPr="00783BEE">
        <w:rPr>
          <w:rFonts w:asciiTheme="minorHAnsi" w:hAnsiTheme="minorHAnsi" w:cstheme="minorHAnsi"/>
          <w:sz w:val="22"/>
          <w:szCs w:val="22"/>
          <w:u w:val="none"/>
        </w:rPr>
        <w:t>GRADE, METIER, EMPLOI</w:t>
      </w:r>
    </w:p>
    <w:p w:rsidR="00783BEE" w:rsidRPr="00783BEE" w:rsidRDefault="00783BEE" w:rsidP="00783BEE">
      <w:pPr>
        <w:rPr>
          <w:rFonts w:asciiTheme="minorHAnsi" w:hAnsiTheme="minorHAnsi" w:cstheme="minorHAnsi"/>
          <w:sz w:val="22"/>
          <w:szCs w:val="22"/>
        </w:rPr>
      </w:pPr>
    </w:p>
    <w:tbl>
      <w:tblPr>
        <w:tblStyle w:val="Grilledutableau"/>
        <w:tblW w:w="10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1"/>
        <w:gridCol w:w="8060"/>
      </w:tblGrid>
      <w:tr w:rsidR="003945D9" w:rsidRPr="00783BEE" w:rsidTr="0030512D">
        <w:tc>
          <w:tcPr>
            <w:tcW w:w="1951" w:type="dxa"/>
          </w:tcPr>
          <w:p w:rsidR="003945D9" w:rsidRPr="00783BEE" w:rsidRDefault="003945D9" w:rsidP="00783BEE">
            <w:pPr>
              <w:pStyle w:val="Corpsdetexte2"/>
              <w:tabs>
                <w:tab w:val="num" w:pos="-374"/>
              </w:tabs>
              <w:rPr>
                <w:rFonts w:asciiTheme="minorHAnsi" w:hAnsiTheme="minorHAnsi" w:cstheme="minorHAnsi"/>
                <w:bCs/>
                <w:sz w:val="22"/>
                <w:szCs w:val="22"/>
              </w:rPr>
            </w:pPr>
            <w:r w:rsidRPr="00783BEE">
              <w:rPr>
                <w:rFonts w:asciiTheme="minorHAnsi" w:hAnsiTheme="minorHAnsi" w:cstheme="minorHAnsi"/>
                <w:bCs/>
                <w:sz w:val="22"/>
                <w:szCs w:val="22"/>
              </w:rPr>
              <w:t>Grade</w:t>
            </w:r>
          </w:p>
        </w:tc>
        <w:tc>
          <w:tcPr>
            <w:tcW w:w="8060" w:type="dxa"/>
          </w:tcPr>
          <w:p w:rsidR="003945D9" w:rsidRPr="00783BEE" w:rsidRDefault="00783BEE" w:rsidP="00783BEE">
            <w:pPr>
              <w:pStyle w:val="Corpsdetexte2"/>
              <w:tabs>
                <w:tab w:val="num" w:pos="-374"/>
              </w:tabs>
              <w:rPr>
                <w:rFonts w:asciiTheme="minorHAnsi" w:hAnsiTheme="minorHAnsi" w:cstheme="minorHAnsi"/>
                <w:bCs/>
                <w:sz w:val="22"/>
                <w:szCs w:val="22"/>
              </w:rPr>
            </w:pPr>
            <w:r w:rsidRPr="00783BEE">
              <w:rPr>
                <w:rFonts w:asciiTheme="minorHAnsi" w:hAnsiTheme="minorHAnsi" w:cstheme="minorHAnsi"/>
                <w:bCs/>
                <w:sz w:val="22"/>
                <w:szCs w:val="22"/>
              </w:rPr>
              <w:t>Infirmier Diplômé d’Etat</w:t>
            </w:r>
          </w:p>
        </w:tc>
      </w:tr>
      <w:tr w:rsidR="003945D9" w:rsidRPr="00783BEE" w:rsidTr="0030512D">
        <w:tc>
          <w:tcPr>
            <w:tcW w:w="1951" w:type="dxa"/>
          </w:tcPr>
          <w:p w:rsidR="003945D9" w:rsidRPr="00783BEE" w:rsidRDefault="003945D9" w:rsidP="00783BEE">
            <w:pPr>
              <w:pStyle w:val="Corpsdetexte2"/>
              <w:tabs>
                <w:tab w:val="num" w:pos="-374"/>
              </w:tabs>
              <w:rPr>
                <w:rFonts w:asciiTheme="minorHAnsi" w:hAnsiTheme="minorHAnsi" w:cstheme="minorHAnsi"/>
                <w:bCs/>
                <w:sz w:val="22"/>
                <w:szCs w:val="22"/>
              </w:rPr>
            </w:pPr>
            <w:r w:rsidRPr="00783BEE">
              <w:rPr>
                <w:rFonts w:asciiTheme="minorHAnsi" w:hAnsiTheme="minorHAnsi" w:cstheme="minorHAnsi"/>
                <w:bCs/>
                <w:sz w:val="22"/>
                <w:szCs w:val="22"/>
              </w:rPr>
              <w:t>Emploi</w:t>
            </w:r>
          </w:p>
        </w:tc>
        <w:tc>
          <w:tcPr>
            <w:tcW w:w="8060" w:type="dxa"/>
          </w:tcPr>
          <w:p w:rsidR="003945D9" w:rsidRPr="00783BEE" w:rsidRDefault="00783BEE" w:rsidP="00783BEE">
            <w:pPr>
              <w:pStyle w:val="Corpsdetexte2"/>
              <w:tabs>
                <w:tab w:val="num" w:pos="-374"/>
              </w:tabs>
              <w:rPr>
                <w:rFonts w:asciiTheme="minorHAnsi" w:hAnsiTheme="minorHAnsi" w:cstheme="minorHAnsi"/>
                <w:bCs/>
                <w:sz w:val="22"/>
                <w:szCs w:val="22"/>
              </w:rPr>
            </w:pPr>
            <w:r w:rsidRPr="00783BEE">
              <w:rPr>
                <w:rFonts w:asciiTheme="minorHAnsi" w:hAnsiTheme="minorHAnsi" w:cstheme="minorHAnsi"/>
                <w:bCs/>
                <w:sz w:val="22"/>
                <w:szCs w:val="22"/>
              </w:rPr>
              <w:t>Infirmier</w:t>
            </w:r>
          </w:p>
        </w:tc>
      </w:tr>
      <w:tr w:rsidR="003945D9" w:rsidRPr="00783BEE" w:rsidTr="0030512D">
        <w:tc>
          <w:tcPr>
            <w:tcW w:w="1951" w:type="dxa"/>
          </w:tcPr>
          <w:p w:rsidR="003945D9" w:rsidRPr="00783BEE" w:rsidRDefault="003945D9" w:rsidP="00783BEE">
            <w:pPr>
              <w:pStyle w:val="Corpsdetexte2"/>
              <w:tabs>
                <w:tab w:val="num" w:pos="-374"/>
              </w:tabs>
              <w:rPr>
                <w:rFonts w:asciiTheme="minorHAnsi" w:hAnsiTheme="minorHAnsi" w:cstheme="minorHAnsi"/>
                <w:bCs/>
                <w:sz w:val="22"/>
                <w:szCs w:val="22"/>
              </w:rPr>
            </w:pPr>
            <w:r w:rsidRPr="00783BEE">
              <w:rPr>
                <w:rFonts w:asciiTheme="minorHAnsi" w:hAnsiTheme="minorHAnsi" w:cstheme="minorHAnsi"/>
                <w:bCs/>
                <w:sz w:val="22"/>
                <w:szCs w:val="22"/>
              </w:rPr>
              <w:t>Métier</w:t>
            </w:r>
          </w:p>
        </w:tc>
        <w:tc>
          <w:tcPr>
            <w:tcW w:w="8060" w:type="dxa"/>
          </w:tcPr>
          <w:p w:rsidR="003945D9" w:rsidRPr="00783BEE" w:rsidRDefault="00783BEE" w:rsidP="00783BEE">
            <w:pPr>
              <w:pStyle w:val="Corpsdetexte2"/>
              <w:tabs>
                <w:tab w:val="num" w:pos="-374"/>
              </w:tabs>
              <w:rPr>
                <w:rFonts w:asciiTheme="minorHAnsi" w:hAnsiTheme="minorHAnsi" w:cstheme="minorHAnsi"/>
                <w:bCs/>
                <w:sz w:val="22"/>
                <w:szCs w:val="22"/>
              </w:rPr>
            </w:pPr>
            <w:r w:rsidRPr="00783BEE">
              <w:rPr>
                <w:rFonts w:asciiTheme="minorHAnsi" w:hAnsiTheme="minorHAnsi" w:cstheme="minorHAnsi"/>
                <w:bCs/>
                <w:sz w:val="22"/>
                <w:szCs w:val="22"/>
              </w:rPr>
              <w:t>Infirmier</w:t>
            </w:r>
          </w:p>
        </w:tc>
      </w:tr>
      <w:tr w:rsidR="003945D9" w:rsidRPr="00783BEE" w:rsidTr="0030512D">
        <w:tc>
          <w:tcPr>
            <w:tcW w:w="1951" w:type="dxa"/>
          </w:tcPr>
          <w:p w:rsidR="003945D9" w:rsidRPr="00783BEE" w:rsidRDefault="003945D9" w:rsidP="00783BEE">
            <w:pPr>
              <w:pStyle w:val="Corpsdetexte2"/>
              <w:tabs>
                <w:tab w:val="num" w:pos="-374"/>
              </w:tabs>
              <w:rPr>
                <w:rFonts w:asciiTheme="minorHAnsi" w:hAnsiTheme="minorHAnsi" w:cstheme="minorHAnsi"/>
                <w:bCs/>
                <w:sz w:val="22"/>
                <w:szCs w:val="22"/>
              </w:rPr>
            </w:pPr>
            <w:r w:rsidRPr="00783BEE">
              <w:rPr>
                <w:rFonts w:asciiTheme="minorHAnsi" w:hAnsiTheme="minorHAnsi" w:cstheme="minorHAnsi"/>
                <w:bCs/>
                <w:sz w:val="22"/>
                <w:szCs w:val="22"/>
              </w:rPr>
              <w:t>% Temps</w:t>
            </w:r>
          </w:p>
        </w:tc>
        <w:tc>
          <w:tcPr>
            <w:tcW w:w="8060" w:type="dxa"/>
          </w:tcPr>
          <w:p w:rsidR="003945D9" w:rsidRPr="00783BEE" w:rsidRDefault="003945D9" w:rsidP="00783BEE">
            <w:pPr>
              <w:pStyle w:val="Corpsdetexte2"/>
              <w:tabs>
                <w:tab w:val="num" w:pos="-374"/>
              </w:tabs>
              <w:rPr>
                <w:rFonts w:asciiTheme="minorHAnsi" w:hAnsiTheme="minorHAnsi" w:cstheme="minorHAnsi"/>
                <w:bCs/>
                <w:sz w:val="22"/>
                <w:szCs w:val="22"/>
              </w:rPr>
            </w:pPr>
            <w:r w:rsidRPr="00783BEE">
              <w:rPr>
                <w:rFonts w:asciiTheme="minorHAnsi" w:hAnsiTheme="minorHAnsi" w:cstheme="minorHAnsi"/>
                <w:bCs/>
                <w:sz w:val="22"/>
                <w:szCs w:val="22"/>
              </w:rPr>
              <w:t>100</w:t>
            </w:r>
            <w:r w:rsidR="00783BEE" w:rsidRPr="00783BEE">
              <w:rPr>
                <w:rFonts w:asciiTheme="minorHAnsi" w:hAnsiTheme="minorHAnsi" w:cstheme="minorHAnsi"/>
                <w:bCs/>
                <w:sz w:val="22"/>
                <w:szCs w:val="22"/>
              </w:rPr>
              <w:t>%</w:t>
            </w:r>
          </w:p>
        </w:tc>
      </w:tr>
    </w:tbl>
    <w:p w:rsidR="00783BEE" w:rsidRDefault="00783BEE" w:rsidP="00783BEE">
      <w:pPr>
        <w:rPr>
          <w:rFonts w:asciiTheme="minorHAnsi" w:hAnsiTheme="minorHAnsi" w:cstheme="minorHAnsi"/>
          <w:sz w:val="22"/>
          <w:szCs w:val="22"/>
        </w:rPr>
      </w:pPr>
    </w:p>
    <w:p w:rsidR="00A4417B" w:rsidRPr="00783BEE" w:rsidRDefault="00A4417B" w:rsidP="00783BEE">
      <w:pPr>
        <w:rPr>
          <w:rFonts w:asciiTheme="minorHAnsi" w:hAnsiTheme="minorHAnsi" w:cstheme="minorHAnsi"/>
          <w:sz w:val="22"/>
          <w:szCs w:val="22"/>
        </w:rPr>
      </w:pPr>
    </w:p>
    <w:p w:rsidR="00F07D2E" w:rsidRPr="00783BEE" w:rsidRDefault="00F07D2E" w:rsidP="00783BEE">
      <w:pPr>
        <w:pStyle w:val="Titre2"/>
        <w:numPr>
          <w:ilvl w:val="0"/>
          <w:numId w:val="41"/>
        </w:numPr>
        <w:tabs>
          <w:tab w:val="num" w:pos="405"/>
        </w:tabs>
        <w:ind w:left="540" w:hanging="525"/>
        <w:jc w:val="both"/>
        <w:rPr>
          <w:rFonts w:asciiTheme="minorHAnsi" w:hAnsiTheme="minorHAnsi" w:cstheme="minorHAnsi"/>
          <w:sz w:val="22"/>
          <w:szCs w:val="22"/>
          <w:u w:val="none"/>
        </w:rPr>
      </w:pPr>
      <w:r w:rsidRPr="00783BEE">
        <w:rPr>
          <w:rFonts w:asciiTheme="minorHAnsi" w:hAnsiTheme="minorHAnsi" w:cstheme="minorHAnsi"/>
          <w:sz w:val="22"/>
          <w:szCs w:val="22"/>
          <w:u w:val="none"/>
        </w:rPr>
        <w:t>RATTACHEMENT HIERARCHIQUE ET FONCTIONNEL</w:t>
      </w:r>
    </w:p>
    <w:p w:rsidR="00783BEE" w:rsidRPr="00783BEE" w:rsidRDefault="00783BEE" w:rsidP="00783BEE">
      <w:pPr>
        <w:rPr>
          <w:rFonts w:asciiTheme="minorHAnsi" w:hAnsiTheme="minorHAnsi" w:cstheme="minorHAnsi"/>
          <w:sz w:val="22"/>
          <w:szCs w:val="22"/>
        </w:rPr>
      </w:pPr>
    </w:p>
    <w:p w:rsidR="003945D9" w:rsidRPr="00783BEE" w:rsidRDefault="003945D9" w:rsidP="00783BEE">
      <w:pPr>
        <w:autoSpaceDE w:val="0"/>
        <w:autoSpaceDN w:val="0"/>
        <w:adjustRightInd w:val="0"/>
        <w:jc w:val="both"/>
        <w:rPr>
          <w:rFonts w:asciiTheme="minorHAnsi" w:hAnsiTheme="minorHAnsi" w:cstheme="minorHAnsi"/>
          <w:sz w:val="22"/>
          <w:szCs w:val="22"/>
        </w:rPr>
      </w:pPr>
      <w:r w:rsidRPr="00783BEE">
        <w:rPr>
          <w:rFonts w:asciiTheme="minorHAnsi" w:hAnsiTheme="minorHAnsi" w:cstheme="minorHAnsi"/>
          <w:sz w:val="22"/>
          <w:szCs w:val="22"/>
        </w:rPr>
        <w:t>L’infirmier est placé sous l’autorité directe du cadre de santé qui coordonne les soins et l’activité de l’unité. Il collabore dans le cadre de ses compétences, avec tous les membres de l’équipe pluri professionnelle, ainsi qu’avec l’ensemble des intervenants de la prise en charge.</w:t>
      </w:r>
    </w:p>
    <w:p w:rsidR="003945D9" w:rsidRPr="00783BEE" w:rsidRDefault="003945D9" w:rsidP="00783BEE">
      <w:pPr>
        <w:pStyle w:val="Corpsdetexte2"/>
        <w:tabs>
          <w:tab w:val="left" w:pos="187"/>
        </w:tabs>
        <w:rPr>
          <w:rFonts w:asciiTheme="minorHAnsi" w:hAnsiTheme="minorHAnsi" w:cstheme="minorHAnsi"/>
          <w:bCs/>
          <w:sz w:val="22"/>
          <w:szCs w:val="22"/>
        </w:rPr>
      </w:pPr>
      <w:r w:rsidRPr="00783BEE">
        <w:rPr>
          <w:rFonts w:asciiTheme="minorHAnsi" w:hAnsiTheme="minorHAnsi" w:cstheme="minorHAnsi"/>
          <w:sz w:val="22"/>
          <w:szCs w:val="22"/>
        </w:rPr>
        <w:t>L’infirmier (</w:t>
      </w:r>
      <w:proofErr w:type="spellStart"/>
      <w:r w:rsidRPr="00783BEE">
        <w:rPr>
          <w:rFonts w:asciiTheme="minorHAnsi" w:hAnsiTheme="minorHAnsi" w:cstheme="minorHAnsi"/>
          <w:sz w:val="22"/>
          <w:szCs w:val="22"/>
        </w:rPr>
        <w:t>ière</w:t>
      </w:r>
      <w:proofErr w:type="spellEnd"/>
      <w:r w:rsidRPr="00783BEE">
        <w:rPr>
          <w:rFonts w:asciiTheme="minorHAnsi" w:hAnsiTheme="minorHAnsi" w:cstheme="minorHAnsi"/>
          <w:sz w:val="22"/>
          <w:szCs w:val="22"/>
        </w:rPr>
        <w:t xml:space="preserve">) </w:t>
      </w:r>
      <w:r w:rsidRPr="00783BEE">
        <w:rPr>
          <w:rFonts w:asciiTheme="minorHAnsi" w:hAnsiTheme="minorHAnsi" w:cstheme="minorHAnsi"/>
          <w:bCs/>
          <w:sz w:val="22"/>
          <w:szCs w:val="22"/>
        </w:rPr>
        <w:t>est placé :</w:t>
      </w:r>
    </w:p>
    <w:p w:rsidR="003945D9" w:rsidRPr="00783BEE" w:rsidRDefault="003E7068"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S</w:t>
      </w:r>
      <w:r w:rsidR="003945D9" w:rsidRPr="00783BEE">
        <w:rPr>
          <w:rFonts w:asciiTheme="minorHAnsi" w:hAnsiTheme="minorHAnsi" w:cstheme="minorHAnsi"/>
          <w:bCs/>
          <w:sz w:val="22"/>
          <w:szCs w:val="22"/>
        </w:rPr>
        <w:t>ous l’autorité hiérarchique du directeur et, par délégation du directeur, du coordonnateur général des soins et des cadres de santé, assistants du chef de pôle, pôle</w:t>
      </w:r>
      <w:r w:rsidR="00E55C13" w:rsidRPr="00783BEE">
        <w:rPr>
          <w:rFonts w:asciiTheme="minorHAnsi" w:hAnsiTheme="minorHAnsi" w:cstheme="minorHAnsi"/>
          <w:bCs/>
          <w:sz w:val="22"/>
          <w:szCs w:val="22"/>
        </w:rPr>
        <w:t xml:space="preserve"> </w:t>
      </w:r>
      <w:r w:rsidR="003945D9" w:rsidRPr="00783BEE">
        <w:rPr>
          <w:rFonts w:asciiTheme="minorHAnsi" w:hAnsiTheme="minorHAnsi" w:cstheme="minorHAnsi"/>
          <w:bCs/>
          <w:sz w:val="22"/>
          <w:szCs w:val="22"/>
        </w:rPr>
        <w:t>Ouest.</w:t>
      </w:r>
    </w:p>
    <w:p w:rsidR="003945D9" w:rsidRPr="00783BEE" w:rsidRDefault="003E7068"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Sous</w:t>
      </w:r>
      <w:r w:rsidR="003945D9" w:rsidRPr="00783BEE">
        <w:rPr>
          <w:rFonts w:asciiTheme="minorHAnsi" w:hAnsiTheme="minorHAnsi" w:cstheme="minorHAnsi"/>
          <w:bCs/>
          <w:sz w:val="22"/>
          <w:szCs w:val="22"/>
        </w:rPr>
        <w:t xml:space="preserve"> l’autorité fonctionnelle du chef de son pôle d’affectation, du médecin chef et des PH du se</w:t>
      </w:r>
      <w:r w:rsidR="00E32F0D" w:rsidRPr="00783BEE">
        <w:rPr>
          <w:rFonts w:asciiTheme="minorHAnsi" w:hAnsiTheme="minorHAnsi" w:cstheme="minorHAnsi"/>
          <w:bCs/>
          <w:sz w:val="22"/>
          <w:szCs w:val="22"/>
        </w:rPr>
        <w:t>rvice</w:t>
      </w:r>
      <w:r w:rsidR="006E00B0" w:rsidRPr="00783BEE">
        <w:rPr>
          <w:rFonts w:asciiTheme="minorHAnsi" w:hAnsiTheme="minorHAnsi" w:cstheme="minorHAnsi"/>
          <w:bCs/>
          <w:sz w:val="22"/>
          <w:szCs w:val="22"/>
        </w:rPr>
        <w:t>.</w:t>
      </w:r>
    </w:p>
    <w:p w:rsidR="003945D9" w:rsidRPr="00783BEE" w:rsidRDefault="003945D9" w:rsidP="00783BEE">
      <w:pPr>
        <w:jc w:val="both"/>
        <w:rPr>
          <w:rFonts w:asciiTheme="minorHAnsi" w:hAnsiTheme="minorHAnsi" w:cstheme="minorHAnsi"/>
          <w:sz w:val="22"/>
          <w:szCs w:val="22"/>
        </w:rPr>
      </w:pPr>
    </w:p>
    <w:p w:rsidR="003945D9" w:rsidRPr="00783BEE" w:rsidRDefault="003945D9" w:rsidP="00783BEE">
      <w:pPr>
        <w:jc w:val="both"/>
        <w:rPr>
          <w:rFonts w:asciiTheme="minorHAnsi" w:hAnsiTheme="minorHAnsi" w:cstheme="minorHAnsi"/>
          <w:sz w:val="22"/>
          <w:szCs w:val="22"/>
        </w:rPr>
      </w:pPr>
      <w:r w:rsidRPr="00783BEE">
        <w:rPr>
          <w:rFonts w:asciiTheme="minorHAnsi" w:hAnsiTheme="minorHAnsi" w:cstheme="minorHAnsi"/>
          <w:sz w:val="22"/>
          <w:szCs w:val="22"/>
        </w:rPr>
        <w:t>Il bénéficie d’un entretien d’évaluation annuel avec le cadre de santé ainsi que d’un bilan annuel avec le responsable médical de la structure qui est le garant du projet de service de l’unité, et le cadre de santé.</w:t>
      </w:r>
    </w:p>
    <w:p w:rsidR="003945D9" w:rsidRPr="00783BEE" w:rsidRDefault="003945D9" w:rsidP="00783BEE">
      <w:pPr>
        <w:pStyle w:val="Corpsdetexte2"/>
        <w:rPr>
          <w:rFonts w:asciiTheme="minorHAnsi" w:hAnsiTheme="minorHAnsi" w:cstheme="minorHAnsi"/>
          <w:sz w:val="22"/>
          <w:szCs w:val="22"/>
        </w:rPr>
      </w:pPr>
      <w:r w:rsidRPr="00783BEE">
        <w:rPr>
          <w:rFonts w:asciiTheme="minorHAnsi" w:hAnsiTheme="minorHAnsi" w:cstheme="minorHAnsi"/>
          <w:sz w:val="22"/>
          <w:szCs w:val="22"/>
        </w:rPr>
        <w:t>L'encadrement se réserve la possibilité de modifier l'affectation de l'agent, selon la nécessité du service.</w:t>
      </w:r>
    </w:p>
    <w:p w:rsidR="003945D9" w:rsidRPr="00783BEE" w:rsidRDefault="003945D9" w:rsidP="00783BEE">
      <w:pPr>
        <w:pStyle w:val="Corpsdetexte2"/>
        <w:ind w:hanging="201"/>
        <w:rPr>
          <w:rFonts w:asciiTheme="minorHAnsi" w:hAnsiTheme="minorHAnsi" w:cstheme="minorHAnsi"/>
          <w:sz w:val="22"/>
          <w:szCs w:val="22"/>
        </w:rPr>
      </w:pPr>
    </w:p>
    <w:p w:rsidR="003945D9" w:rsidRPr="00783BEE" w:rsidRDefault="003945D9" w:rsidP="00783BEE">
      <w:pPr>
        <w:jc w:val="both"/>
        <w:rPr>
          <w:rFonts w:asciiTheme="minorHAnsi" w:hAnsiTheme="minorHAnsi" w:cstheme="minorHAnsi"/>
          <w:b/>
          <w:bCs/>
          <w:sz w:val="22"/>
          <w:szCs w:val="22"/>
        </w:rPr>
      </w:pPr>
      <w:r w:rsidRPr="00783BEE">
        <w:rPr>
          <w:rFonts w:asciiTheme="minorHAnsi" w:hAnsiTheme="minorHAnsi" w:cstheme="minorHAnsi"/>
          <w:b/>
          <w:bCs/>
          <w:sz w:val="22"/>
          <w:szCs w:val="22"/>
        </w:rPr>
        <w:t>Conformément à la législation en vigueur :</w:t>
      </w:r>
    </w:p>
    <w:p w:rsidR="003945D9" w:rsidRPr="00783BEE" w:rsidRDefault="003945D9" w:rsidP="00783BEE">
      <w:pPr>
        <w:pStyle w:val="Corpsdetexte2"/>
        <w:numPr>
          <w:ilvl w:val="0"/>
          <w:numId w:val="43"/>
        </w:numPr>
        <w:tabs>
          <w:tab w:val="left" w:pos="187"/>
        </w:tabs>
        <w:rPr>
          <w:rFonts w:asciiTheme="minorHAnsi" w:hAnsiTheme="minorHAnsi" w:cstheme="minorHAnsi"/>
          <w:b/>
          <w:bCs/>
          <w:sz w:val="22"/>
          <w:szCs w:val="22"/>
        </w:rPr>
      </w:pPr>
      <w:r w:rsidRPr="00783BEE">
        <w:rPr>
          <w:rFonts w:asciiTheme="minorHAnsi" w:hAnsiTheme="minorHAnsi" w:cstheme="minorHAnsi"/>
          <w:b/>
          <w:bCs/>
          <w:sz w:val="22"/>
          <w:szCs w:val="22"/>
        </w:rPr>
        <w:t>L’agent est soumis aux droits et obligations des fonctionnaires (Titre IV)</w:t>
      </w:r>
    </w:p>
    <w:p w:rsidR="003945D9" w:rsidRDefault="003945D9" w:rsidP="00783BEE">
      <w:pPr>
        <w:pStyle w:val="Corpsdetexte2"/>
        <w:numPr>
          <w:ilvl w:val="0"/>
          <w:numId w:val="43"/>
        </w:numPr>
        <w:tabs>
          <w:tab w:val="left" w:pos="187"/>
        </w:tabs>
        <w:rPr>
          <w:rFonts w:asciiTheme="minorHAnsi" w:hAnsiTheme="minorHAnsi" w:cstheme="minorHAnsi"/>
          <w:b/>
          <w:bCs/>
          <w:sz w:val="22"/>
          <w:szCs w:val="22"/>
        </w:rPr>
      </w:pPr>
      <w:r w:rsidRPr="00783BEE">
        <w:rPr>
          <w:rFonts w:asciiTheme="minorHAnsi" w:hAnsiTheme="minorHAnsi" w:cstheme="minorHAnsi"/>
          <w:b/>
          <w:bCs/>
          <w:sz w:val="22"/>
          <w:szCs w:val="22"/>
        </w:rPr>
        <w:t>L’agent est tenu au devoir de réserve et au secret professionnel</w:t>
      </w:r>
    </w:p>
    <w:p w:rsidR="00783BEE" w:rsidRDefault="00783BEE" w:rsidP="00783BEE">
      <w:pPr>
        <w:pStyle w:val="Corpsdetexte2"/>
        <w:tabs>
          <w:tab w:val="left" w:pos="187"/>
        </w:tabs>
        <w:rPr>
          <w:rFonts w:asciiTheme="minorHAnsi" w:hAnsiTheme="minorHAnsi" w:cstheme="minorHAnsi"/>
          <w:b/>
          <w:bCs/>
          <w:sz w:val="22"/>
          <w:szCs w:val="22"/>
        </w:rPr>
      </w:pPr>
    </w:p>
    <w:p w:rsidR="00783BEE" w:rsidRPr="00783BEE" w:rsidRDefault="00783BEE" w:rsidP="00783BEE">
      <w:pPr>
        <w:pStyle w:val="Corpsdetexte2"/>
        <w:tabs>
          <w:tab w:val="left" w:pos="187"/>
        </w:tabs>
        <w:rPr>
          <w:rFonts w:asciiTheme="minorHAnsi" w:hAnsiTheme="minorHAnsi" w:cstheme="minorHAnsi"/>
          <w:b/>
          <w:bCs/>
          <w:sz w:val="22"/>
          <w:szCs w:val="22"/>
        </w:rPr>
      </w:pPr>
    </w:p>
    <w:p w:rsidR="00F07D2E" w:rsidRDefault="00F07D2E" w:rsidP="00783BEE">
      <w:pPr>
        <w:pStyle w:val="Titre2"/>
        <w:numPr>
          <w:ilvl w:val="0"/>
          <w:numId w:val="41"/>
        </w:numPr>
        <w:tabs>
          <w:tab w:val="num" w:pos="405"/>
        </w:tabs>
        <w:ind w:left="540" w:hanging="525"/>
        <w:jc w:val="both"/>
        <w:rPr>
          <w:rFonts w:asciiTheme="minorHAnsi" w:hAnsiTheme="minorHAnsi" w:cstheme="minorHAnsi"/>
          <w:sz w:val="22"/>
          <w:szCs w:val="22"/>
          <w:u w:val="none"/>
        </w:rPr>
      </w:pPr>
      <w:r w:rsidRPr="00783BEE">
        <w:rPr>
          <w:rFonts w:asciiTheme="minorHAnsi" w:hAnsiTheme="minorHAnsi" w:cstheme="minorHAnsi"/>
          <w:sz w:val="22"/>
          <w:szCs w:val="22"/>
          <w:u w:val="none"/>
        </w:rPr>
        <w:t>AMPLITUDE HORAIRE – HORAIRES – CYCLE</w:t>
      </w:r>
    </w:p>
    <w:p w:rsidR="00783BEE" w:rsidRPr="00783BEE" w:rsidRDefault="00783BEE" w:rsidP="00783BEE"/>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3945D9" w:rsidRPr="00783BEE" w:rsidTr="0030512D">
        <w:tc>
          <w:tcPr>
            <w:tcW w:w="4530" w:type="dxa"/>
          </w:tcPr>
          <w:p w:rsidR="003945D9" w:rsidRPr="00783BEE" w:rsidRDefault="003945D9" w:rsidP="00783BEE">
            <w:pPr>
              <w:pStyle w:val="Corpsdetexte2"/>
              <w:ind w:right="0"/>
              <w:rPr>
                <w:rFonts w:asciiTheme="minorHAnsi" w:hAnsiTheme="minorHAnsi" w:cstheme="minorHAnsi"/>
                <w:bCs/>
                <w:sz w:val="22"/>
                <w:szCs w:val="22"/>
              </w:rPr>
            </w:pPr>
            <w:r w:rsidRPr="00783BEE">
              <w:rPr>
                <w:rFonts w:asciiTheme="minorHAnsi" w:hAnsiTheme="minorHAnsi" w:cstheme="minorHAnsi"/>
                <w:bCs/>
                <w:sz w:val="22"/>
                <w:szCs w:val="22"/>
              </w:rPr>
              <w:t>Cycle hebdomadaire </w:t>
            </w:r>
          </w:p>
        </w:tc>
        <w:tc>
          <w:tcPr>
            <w:tcW w:w="4531" w:type="dxa"/>
          </w:tcPr>
          <w:p w:rsidR="003945D9" w:rsidRPr="00783BEE" w:rsidRDefault="00311EB8" w:rsidP="00783BEE">
            <w:pPr>
              <w:jc w:val="both"/>
              <w:rPr>
                <w:rFonts w:asciiTheme="minorHAnsi" w:hAnsiTheme="minorHAnsi" w:cstheme="minorHAnsi"/>
                <w:bCs/>
                <w:sz w:val="22"/>
                <w:szCs w:val="22"/>
              </w:rPr>
            </w:pPr>
            <w:r w:rsidRPr="00783BEE">
              <w:rPr>
                <w:rFonts w:asciiTheme="minorHAnsi" w:hAnsiTheme="minorHAnsi" w:cstheme="minorHAnsi"/>
                <w:sz w:val="22"/>
                <w:szCs w:val="22"/>
              </w:rPr>
              <w:t>40 heures en repos variables</w:t>
            </w:r>
          </w:p>
        </w:tc>
      </w:tr>
      <w:tr w:rsidR="003945D9" w:rsidRPr="00783BEE" w:rsidTr="0030512D">
        <w:tc>
          <w:tcPr>
            <w:tcW w:w="4530" w:type="dxa"/>
          </w:tcPr>
          <w:p w:rsidR="003945D9" w:rsidRPr="00783BEE" w:rsidRDefault="003945D9" w:rsidP="00783BEE">
            <w:pPr>
              <w:pStyle w:val="Corpsdetexte2"/>
              <w:ind w:right="0"/>
              <w:rPr>
                <w:rFonts w:asciiTheme="minorHAnsi" w:hAnsiTheme="minorHAnsi" w:cstheme="minorHAnsi"/>
                <w:sz w:val="22"/>
                <w:szCs w:val="22"/>
              </w:rPr>
            </w:pPr>
            <w:r w:rsidRPr="00783BEE">
              <w:rPr>
                <w:rFonts w:asciiTheme="minorHAnsi" w:hAnsiTheme="minorHAnsi" w:cstheme="minorHAnsi"/>
                <w:sz w:val="22"/>
                <w:szCs w:val="22"/>
              </w:rPr>
              <w:t>Amplitude horaire </w:t>
            </w:r>
          </w:p>
        </w:tc>
        <w:tc>
          <w:tcPr>
            <w:tcW w:w="4531" w:type="dxa"/>
          </w:tcPr>
          <w:p w:rsidR="003945D9" w:rsidRPr="00783BEE" w:rsidRDefault="00311EB8" w:rsidP="00783BEE">
            <w:pPr>
              <w:pStyle w:val="Corpsdetexte2"/>
              <w:ind w:right="0"/>
              <w:rPr>
                <w:rFonts w:asciiTheme="minorHAnsi" w:hAnsiTheme="minorHAnsi" w:cstheme="minorHAnsi"/>
                <w:sz w:val="22"/>
                <w:szCs w:val="22"/>
              </w:rPr>
            </w:pPr>
            <w:r w:rsidRPr="00783BEE">
              <w:rPr>
                <w:rFonts w:asciiTheme="minorHAnsi" w:hAnsiTheme="minorHAnsi" w:cstheme="minorHAnsi"/>
                <w:sz w:val="22"/>
                <w:szCs w:val="22"/>
              </w:rPr>
              <w:t>6h30/</w:t>
            </w:r>
            <w:r w:rsidR="00054BA8" w:rsidRPr="00783BEE">
              <w:rPr>
                <w:rFonts w:asciiTheme="minorHAnsi" w:hAnsiTheme="minorHAnsi" w:cstheme="minorHAnsi"/>
                <w:sz w:val="22"/>
                <w:szCs w:val="22"/>
              </w:rPr>
              <w:t>14h- 9h/17h-14h/</w:t>
            </w:r>
            <w:r w:rsidRPr="00783BEE">
              <w:rPr>
                <w:rFonts w:asciiTheme="minorHAnsi" w:hAnsiTheme="minorHAnsi" w:cstheme="minorHAnsi"/>
                <w:sz w:val="22"/>
                <w:szCs w:val="22"/>
              </w:rPr>
              <w:t>22h</w:t>
            </w:r>
          </w:p>
        </w:tc>
      </w:tr>
    </w:tbl>
    <w:p w:rsidR="00783BEE" w:rsidRDefault="00783BEE" w:rsidP="00783BEE"/>
    <w:p w:rsidR="00783BEE" w:rsidRPr="00783BEE" w:rsidRDefault="00783BEE" w:rsidP="00783BEE"/>
    <w:p w:rsidR="001A323D" w:rsidRDefault="001A323D" w:rsidP="00783BEE">
      <w:pPr>
        <w:pStyle w:val="Titre2"/>
        <w:numPr>
          <w:ilvl w:val="0"/>
          <w:numId w:val="41"/>
        </w:numPr>
        <w:tabs>
          <w:tab w:val="num" w:pos="405"/>
        </w:tabs>
        <w:ind w:left="540" w:hanging="525"/>
        <w:jc w:val="both"/>
        <w:rPr>
          <w:rFonts w:asciiTheme="minorHAnsi" w:hAnsiTheme="minorHAnsi" w:cstheme="minorHAnsi"/>
          <w:sz w:val="22"/>
          <w:szCs w:val="22"/>
          <w:u w:val="none"/>
        </w:rPr>
      </w:pPr>
      <w:r w:rsidRPr="00783BEE">
        <w:rPr>
          <w:rFonts w:asciiTheme="minorHAnsi" w:hAnsiTheme="minorHAnsi" w:cstheme="minorHAnsi"/>
          <w:sz w:val="22"/>
          <w:szCs w:val="22"/>
          <w:u w:val="none"/>
        </w:rPr>
        <w:t>AFFECTATION</w:t>
      </w:r>
    </w:p>
    <w:p w:rsidR="00783BEE" w:rsidRPr="00783BEE" w:rsidRDefault="00783BEE" w:rsidP="00783BEE"/>
    <w:tbl>
      <w:tblPr>
        <w:tblStyle w:val="Grilledutableau"/>
        <w:tblW w:w="10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76"/>
        <w:gridCol w:w="8265"/>
      </w:tblGrid>
      <w:tr w:rsidR="003945D9" w:rsidRPr="00783BEE" w:rsidTr="0030512D">
        <w:tc>
          <w:tcPr>
            <w:tcW w:w="2376" w:type="dxa"/>
          </w:tcPr>
          <w:p w:rsidR="003945D9" w:rsidRPr="00783BEE" w:rsidRDefault="003945D9" w:rsidP="00783BEE">
            <w:pPr>
              <w:pStyle w:val="Corpsdetexte2"/>
              <w:tabs>
                <w:tab w:val="num" w:pos="-374"/>
              </w:tabs>
              <w:ind w:right="0"/>
              <w:rPr>
                <w:rFonts w:asciiTheme="minorHAnsi" w:hAnsiTheme="minorHAnsi" w:cstheme="minorHAnsi"/>
                <w:bCs/>
                <w:sz w:val="22"/>
                <w:szCs w:val="22"/>
              </w:rPr>
            </w:pPr>
            <w:r w:rsidRPr="00783BEE">
              <w:rPr>
                <w:rFonts w:asciiTheme="minorHAnsi" w:hAnsiTheme="minorHAnsi" w:cstheme="minorHAnsi"/>
                <w:bCs/>
                <w:sz w:val="22"/>
                <w:szCs w:val="22"/>
              </w:rPr>
              <w:t>POLE</w:t>
            </w:r>
          </w:p>
        </w:tc>
        <w:tc>
          <w:tcPr>
            <w:tcW w:w="8265" w:type="dxa"/>
          </w:tcPr>
          <w:p w:rsidR="003945D9" w:rsidRPr="00783BEE" w:rsidRDefault="003945D9" w:rsidP="00783BEE">
            <w:pPr>
              <w:pStyle w:val="Corpsdetexte2"/>
              <w:tabs>
                <w:tab w:val="num" w:pos="-374"/>
              </w:tabs>
              <w:ind w:right="0"/>
              <w:rPr>
                <w:rFonts w:asciiTheme="minorHAnsi" w:hAnsiTheme="minorHAnsi" w:cstheme="minorHAnsi"/>
                <w:bCs/>
                <w:sz w:val="22"/>
                <w:szCs w:val="22"/>
              </w:rPr>
            </w:pPr>
            <w:r w:rsidRPr="00783BEE">
              <w:rPr>
                <w:rFonts w:asciiTheme="minorHAnsi" w:hAnsiTheme="minorHAnsi" w:cstheme="minorHAnsi"/>
                <w:bCs/>
                <w:sz w:val="22"/>
                <w:szCs w:val="22"/>
              </w:rPr>
              <w:t>OUEST</w:t>
            </w:r>
          </w:p>
        </w:tc>
      </w:tr>
      <w:tr w:rsidR="003945D9" w:rsidRPr="00783BEE" w:rsidTr="0030512D">
        <w:tc>
          <w:tcPr>
            <w:tcW w:w="2376" w:type="dxa"/>
          </w:tcPr>
          <w:p w:rsidR="003945D9" w:rsidRPr="00783BEE" w:rsidRDefault="003945D9" w:rsidP="00783BEE">
            <w:pPr>
              <w:pStyle w:val="Corpsdetexte2"/>
              <w:tabs>
                <w:tab w:val="num" w:pos="-374"/>
              </w:tabs>
              <w:ind w:right="0"/>
              <w:rPr>
                <w:rFonts w:asciiTheme="minorHAnsi" w:hAnsiTheme="minorHAnsi" w:cstheme="minorHAnsi"/>
                <w:bCs/>
                <w:sz w:val="22"/>
                <w:szCs w:val="22"/>
              </w:rPr>
            </w:pPr>
            <w:r w:rsidRPr="00783BEE">
              <w:rPr>
                <w:rFonts w:asciiTheme="minorHAnsi" w:hAnsiTheme="minorHAnsi" w:cstheme="minorHAnsi"/>
                <w:bCs/>
                <w:sz w:val="22"/>
                <w:szCs w:val="22"/>
              </w:rPr>
              <w:t>Structure interne</w:t>
            </w:r>
          </w:p>
        </w:tc>
        <w:tc>
          <w:tcPr>
            <w:tcW w:w="8265" w:type="dxa"/>
          </w:tcPr>
          <w:p w:rsidR="003945D9" w:rsidRPr="00783BEE" w:rsidRDefault="003945D9" w:rsidP="00783BEE">
            <w:pPr>
              <w:pStyle w:val="Corpsdetexte2"/>
              <w:tabs>
                <w:tab w:val="num" w:pos="-374"/>
              </w:tabs>
              <w:ind w:right="0"/>
              <w:rPr>
                <w:rFonts w:asciiTheme="minorHAnsi" w:hAnsiTheme="minorHAnsi" w:cstheme="minorHAnsi"/>
                <w:bCs/>
                <w:sz w:val="22"/>
                <w:szCs w:val="22"/>
              </w:rPr>
            </w:pPr>
            <w:r w:rsidRPr="00783BEE">
              <w:rPr>
                <w:rFonts w:asciiTheme="minorHAnsi" w:hAnsiTheme="minorHAnsi" w:cstheme="minorHAnsi"/>
                <w:bCs/>
                <w:sz w:val="22"/>
                <w:szCs w:val="22"/>
              </w:rPr>
              <w:t xml:space="preserve">69G38 </w:t>
            </w:r>
            <w:r w:rsidR="00311EB8" w:rsidRPr="00783BEE">
              <w:rPr>
                <w:rFonts w:asciiTheme="minorHAnsi" w:hAnsiTheme="minorHAnsi" w:cstheme="minorHAnsi"/>
                <w:bCs/>
                <w:sz w:val="22"/>
                <w:szCs w:val="22"/>
              </w:rPr>
              <w:t>Hospitalisation complète</w:t>
            </w:r>
          </w:p>
        </w:tc>
      </w:tr>
      <w:tr w:rsidR="003945D9" w:rsidRPr="00783BEE" w:rsidTr="0030512D">
        <w:tc>
          <w:tcPr>
            <w:tcW w:w="2376" w:type="dxa"/>
          </w:tcPr>
          <w:p w:rsidR="003945D9" w:rsidRPr="00783BEE" w:rsidRDefault="003945D9" w:rsidP="00783BEE">
            <w:pPr>
              <w:pStyle w:val="Corpsdetexte2"/>
              <w:tabs>
                <w:tab w:val="num" w:pos="-374"/>
              </w:tabs>
              <w:ind w:right="0"/>
              <w:rPr>
                <w:rFonts w:asciiTheme="minorHAnsi" w:hAnsiTheme="minorHAnsi" w:cstheme="minorHAnsi"/>
                <w:bCs/>
                <w:sz w:val="22"/>
                <w:szCs w:val="22"/>
              </w:rPr>
            </w:pPr>
            <w:r w:rsidRPr="00783BEE">
              <w:rPr>
                <w:rFonts w:asciiTheme="minorHAnsi" w:hAnsiTheme="minorHAnsi" w:cstheme="minorHAnsi"/>
                <w:bCs/>
                <w:sz w:val="22"/>
                <w:szCs w:val="22"/>
              </w:rPr>
              <w:t>Unité</w:t>
            </w:r>
            <w:r w:rsidR="00944669" w:rsidRPr="00783BEE">
              <w:rPr>
                <w:rFonts w:asciiTheme="minorHAnsi" w:hAnsiTheme="minorHAnsi" w:cstheme="minorHAnsi"/>
                <w:bCs/>
                <w:sz w:val="22"/>
                <w:szCs w:val="22"/>
              </w:rPr>
              <w:t>s</w:t>
            </w:r>
            <w:r w:rsidRPr="00783BEE">
              <w:rPr>
                <w:rFonts w:asciiTheme="minorHAnsi" w:hAnsiTheme="minorHAnsi" w:cstheme="minorHAnsi"/>
                <w:bCs/>
                <w:sz w:val="22"/>
                <w:szCs w:val="22"/>
              </w:rPr>
              <w:t xml:space="preserve"> de soins</w:t>
            </w:r>
          </w:p>
        </w:tc>
        <w:tc>
          <w:tcPr>
            <w:tcW w:w="8265" w:type="dxa"/>
          </w:tcPr>
          <w:p w:rsidR="003945D9" w:rsidRPr="00783BEE" w:rsidRDefault="00783BEE" w:rsidP="00783BEE">
            <w:pPr>
              <w:jc w:val="both"/>
              <w:rPr>
                <w:rFonts w:asciiTheme="minorHAnsi" w:hAnsiTheme="minorHAnsi" w:cstheme="minorHAnsi"/>
                <w:sz w:val="22"/>
                <w:szCs w:val="22"/>
              </w:rPr>
            </w:pPr>
            <w:r>
              <w:rPr>
                <w:rFonts w:asciiTheme="minorHAnsi" w:hAnsiTheme="minorHAnsi" w:cstheme="minorHAnsi"/>
                <w:sz w:val="22"/>
                <w:szCs w:val="22"/>
              </w:rPr>
              <w:t xml:space="preserve">Georges Lanteri </w:t>
            </w:r>
            <w:r w:rsidR="00311EB8" w:rsidRPr="00783BEE">
              <w:rPr>
                <w:rFonts w:asciiTheme="minorHAnsi" w:hAnsiTheme="minorHAnsi" w:cstheme="minorHAnsi"/>
                <w:sz w:val="22"/>
                <w:szCs w:val="22"/>
              </w:rPr>
              <w:t xml:space="preserve">Laura </w:t>
            </w:r>
            <w:r>
              <w:rPr>
                <w:rFonts w:asciiTheme="minorHAnsi" w:hAnsiTheme="minorHAnsi" w:cstheme="minorHAnsi"/>
                <w:sz w:val="22"/>
                <w:szCs w:val="22"/>
              </w:rPr>
              <w:t xml:space="preserve">/ </w:t>
            </w:r>
            <w:r w:rsidRPr="00783BEE">
              <w:rPr>
                <w:rFonts w:asciiTheme="minorHAnsi" w:hAnsiTheme="minorHAnsi" w:cstheme="minorHAnsi"/>
                <w:sz w:val="22"/>
                <w:szCs w:val="22"/>
              </w:rPr>
              <w:t>Georges Canguilhem</w:t>
            </w:r>
            <w:r>
              <w:rPr>
                <w:rFonts w:asciiTheme="minorHAnsi" w:hAnsiTheme="minorHAnsi" w:cstheme="minorHAnsi"/>
                <w:sz w:val="22"/>
                <w:szCs w:val="22"/>
              </w:rPr>
              <w:t xml:space="preserve"> / </w:t>
            </w:r>
            <w:r w:rsidRPr="00783BEE">
              <w:rPr>
                <w:rFonts w:asciiTheme="minorHAnsi" w:hAnsiTheme="minorHAnsi" w:cstheme="minorHAnsi"/>
                <w:sz w:val="22"/>
                <w:szCs w:val="22"/>
              </w:rPr>
              <w:t xml:space="preserve">Françoise Dolto </w:t>
            </w:r>
            <w:r>
              <w:rPr>
                <w:rFonts w:asciiTheme="minorHAnsi" w:hAnsiTheme="minorHAnsi" w:cstheme="minorHAnsi"/>
                <w:sz w:val="22"/>
                <w:szCs w:val="22"/>
              </w:rPr>
              <w:t xml:space="preserve">/ </w:t>
            </w:r>
            <w:r w:rsidRPr="00783BEE">
              <w:rPr>
                <w:rFonts w:asciiTheme="minorHAnsi" w:hAnsiTheme="minorHAnsi" w:cstheme="minorHAnsi"/>
                <w:sz w:val="22"/>
                <w:szCs w:val="22"/>
              </w:rPr>
              <w:t xml:space="preserve">Bertrand </w:t>
            </w:r>
            <w:proofErr w:type="spellStart"/>
            <w:r w:rsidRPr="00783BEE">
              <w:rPr>
                <w:rFonts w:asciiTheme="minorHAnsi" w:hAnsiTheme="minorHAnsi" w:cstheme="minorHAnsi"/>
                <w:sz w:val="22"/>
                <w:szCs w:val="22"/>
              </w:rPr>
              <w:t>Pontalis</w:t>
            </w:r>
            <w:proofErr w:type="spellEnd"/>
          </w:p>
        </w:tc>
      </w:tr>
      <w:tr w:rsidR="003945D9" w:rsidRPr="00783BEE" w:rsidTr="0030512D">
        <w:tc>
          <w:tcPr>
            <w:tcW w:w="2376" w:type="dxa"/>
          </w:tcPr>
          <w:p w:rsidR="003945D9" w:rsidRPr="00783BEE" w:rsidRDefault="003945D9" w:rsidP="00783BEE">
            <w:pPr>
              <w:pStyle w:val="Corpsdetexte2"/>
              <w:tabs>
                <w:tab w:val="num" w:pos="-374"/>
              </w:tabs>
              <w:ind w:right="0"/>
              <w:rPr>
                <w:rFonts w:asciiTheme="minorHAnsi" w:hAnsiTheme="minorHAnsi" w:cstheme="minorHAnsi"/>
                <w:bCs/>
                <w:sz w:val="22"/>
                <w:szCs w:val="22"/>
              </w:rPr>
            </w:pPr>
            <w:r w:rsidRPr="00783BEE">
              <w:rPr>
                <w:rFonts w:asciiTheme="minorHAnsi" w:hAnsiTheme="minorHAnsi" w:cstheme="minorHAnsi"/>
                <w:bCs/>
                <w:sz w:val="22"/>
                <w:szCs w:val="22"/>
              </w:rPr>
              <w:t>Unité</w:t>
            </w:r>
            <w:r w:rsidR="006E00B0" w:rsidRPr="00783BEE">
              <w:rPr>
                <w:rFonts w:asciiTheme="minorHAnsi" w:hAnsiTheme="minorHAnsi" w:cstheme="minorHAnsi"/>
                <w:bCs/>
                <w:sz w:val="22"/>
                <w:szCs w:val="22"/>
              </w:rPr>
              <w:t>s</w:t>
            </w:r>
            <w:r w:rsidRPr="00783BEE">
              <w:rPr>
                <w:rFonts w:asciiTheme="minorHAnsi" w:hAnsiTheme="minorHAnsi" w:cstheme="minorHAnsi"/>
                <w:bCs/>
                <w:sz w:val="22"/>
                <w:szCs w:val="22"/>
              </w:rPr>
              <w:t xml:space="preserve"> fonctionnelle</w:t>
            </w:r>
            <w:r w:rsidR="006E00B0" w:rsidRPr="00783BEE">
              <w:rPr>
                <w:rFonts w:asciiTheme="minorHAnsi" w:hAnsiTheme="minorHAnsi" w:cstheme="minorHAnsi"/>
                <w:bCs/>
                <w:sz w:val="22"/>
                <w:szCs w:val="22"/>
              </w:rPr>
              <w:t>s</w:t>
            </w:r>
          </w:p>
        </w:tc>
        <w:tc>
          <w:tcPr>
            <w:tcW w:w="8265" w:type="dxa"/>
          </w:tcPr>
          <w:p w:rsidR="00311EB8" w:rsidRPr="00783BEE" w:rsidRDefault="00783BEE" w:rsidP="00783BEE">
            <w:pPr>
              <w:pStyle w:val="Corpsdetexte2"/>
              <w:tabs>
                <w:tab w:val="num" w:pos="-374"/>
              </w:tabs>
              <w:ind w:right="0"/>
              <w:rPr>
                <w:rFonts w:asciiTheme="minorHAnsi" w:hAnsiTheme="minorHAnsi" w:cstheme="minorHAnsi"/>
                <w:bCs/>
                <w:sz w:val="22"/>
                <w:szCs w:val="22"/>
              </w:rPr>
            </w:pPr>
            <w:r>
              <w:rPr>
                <w:rFonts w:asciiTheme="minorHAnsi" w:hAnsiTheme="minorHAnsi" w:cstheme="minorHAnsi"/>
                <w:bCs/>
                <w:sz w:val="22"/>
                <w:szCs w:val="22"/>
              </w:rPr>
              <w:t>2014 / 2016 / 2023 /</w:t>
            </w:r>
            <w:r w:rsidR="006E00B0" w:rsidRPr="00783BEE">
              <w:rPr>
                <w:rFonts w:asciiTheme="minorHAnsi" w:hAnsiTheme="minorHAnsi" w:cstheme="minorHAnsi"/>
                <w:bCs/>
                <w:sz w:val="22"/>
                <w:szCs w:val="22"/>
              </w:rPr>
              <w:t xml:space="preserve"> 2025</w:t>
            </w:r>
          </w:p>
        </w:tc>
      </w:tr>
    </w:tbl>
    <w:p w:rsidR="00783BEE" w:rsidRPr="00783BEE" w:rsidRDefault="00783BEE" w:rsidP="00783BEE"/>
    <w:p w:rsidR="00311EB8" w:rsidRPr="00783BEE" w:rsidRDefault="00311EB8" w:rsidP="00783BEE">
      <w:pPr>
        <w:pStyle w:val="Titre2"/>
        <w:numPr>
          <w:ilvl w:val="0"/>
          <w:numId w:val="41"/>
        </w:numPr>
        <w:tabs>
          <w:tab w:val="num" w:pos="405"/>
        </w:tabs>
        <w:ind w:left="540" w:hanging="525"/>
        <w:jc w:val="both"/>
        <w:rPr>
          <w:rFonts w:asciiTheme="minorHAnsi" w:hAnsiTheme="minorHAnsi" w:cstheme="minorHAnsi"/>
          <w:sz w:val="22"/>
          <w:szCs w:val="22"/>
          <w:u w:val="none"/>
        </w:rPr>
      </w:pPr>
      <w:r w:rsidRPr="00783BEE">
        <w:rPr>
          <w:rFonts w:asciiTheme="minorHAnsi" w:hAnsiTheme="minorHAnsi" w:cstheme="minorHAnsi"/>
          <w:sz w:val="22"/>
          <w:szCs w:val="22"/>
          <w:u w:val="none"/>
        </w:rPr>
        <w:t>CARACTERISTIQUES DU POLE</w:t>
      </w:r>
    </w:p>
    <w:p w:rsidR="00783BEE" w:rsidRDefault="00783BEE" w:rsidP="00783BEE">
      <w:pPr>
        <w:pStyle w:val="Titre2"/>
        <w:jc w:val="both"/>
        <w:rPr>
          <w:rFonts w:asciiTheme="minorHAnsi" w:hAnsiTheme="minorHAnsi" w:cstheme="minorHAnsi"/>
          <w:b w:val="0"/>
          <w:bCs w:val="0"/>
          <w:sz w:val="22"/>
          <w:szCs w:val="22"/>
          <w:u w:val="none"/>
        </w:rPr>
      </w:pPr>
    </w:p>
    <w:p w:rsidR="001A1DB9" w:rsidRPr="00783BEE" w:rsidRDefault="001A1DB9" w:rsidP="00783BEE">
      <w:pPr>
        <w:pStyle w:val="Titre2"/>
        <w:jc w:val="both"/>
        <w:rPr>
          <w:rFonts w:asciiTheme="minorHAnsi" w:hAnsiTheme="minorHAnsi" w:cstheme="minorHAnsi"/>
          <w:b w:val="0"/>
          <w:bCs w:val="0"/>
          <w:sz w:val="22"/>
          <w:szCs w:val="22"/>
          <w:u w:val="none"/>
        </w:rPr>
      </w:pPr>
      <w:r w:rsidRPr="00783BEE">
        <w:rPr>
          <w:rFonts w:asciiTheme="minorHAnsi" w:hAnsiTheme="minorHAnsi" w:cstheme="minorHAnsi"/>
          <w:b w:val="0"/>
          <w:bCs w:val="0"/>
          <w:sz w:val="22"/>
          <w:szCs w:val="22"/>
          <w:u w:val="none"/>
        </w:rPr>
        <w:t>Le pôle Ouest de psychiatrie générale assure la psychiatrie de service public du secteur 69G38 Lyon rive droite (Lyon 1,2 4 et 5), communes de Caluire, Rillieux-la-Pape, Neuville-sur-Saône et limitrophes, Vaulx-en-Velin. Le pôle Ouest est au service d’un bassin de population de 227 835 habitants de plus de 16 ans.</w:t>
      </w:r>
    </w:p>
    <w:p w:rsidR="001A1DB9" w:rsidRPr="00783BEE" w:rsidRDefault="001A1DB9" w:rsidP="00783BEE">
      <w:pPr>
        <w:pStyle w:val="Titre2"/>
        <w:jc w:val="both"/>
        <w:rPr>
          <w:rFonts w:asciiTheme="minorHAnsi" w:hAnsiTheme="minorHAnsi" w:cstheme="minorHAnsi"/>
          <w:b w:val="0"/>
          <w:bCs w:val="0"/>
          <w:sz w:val="22"/>
          <w:szCs w:val="22"/>
          <w:u w:val="none"/>
        </w:rPr>
      </w:pPr>
    </w:p>
    <w:p w:rsidR="001A1DB9" w:rsidRPr="00783BEE" w:rsidRDefault="001A1DB9" w:rsidP="00783BEE">
      <w:pPr>
        <w:pStyle w:val="Titre2"/>
        <w:jc w:val="both"/>
        <w:rPr>
          <w:rFonts w:asciiTheme="minorHAnsi" w:hAnsiTheme="minorHAnsi" w:cstheme="minorHAnsi"/>
          <w:b w:val="0"/>
          <w:bCs w:val="0"/>
          <w:sz w:val="22"/>
          <w:szCs w:val="22"/>
          <w:u w:val="none"/>
        </w:rPr>
      </w:pPr>
      <w:r w:rsidRPr="00783BEE">
        <w:rPr>
          <w:rFonts w:asciiTheme="minorHAnsi" w:hAnsiTheme="minorHAnsi" w:cstheme="minorHAnsi"/>
          <w:b w:val="0"/>
          <w:bCs w:val="0"/>
          <w:sz w:val="22"/>
          <w:szCs w:val="22"/>
          <w:u w:val="none"/>
        </w:rPr>
        <w:t>Le pôle est organisé</w:t>
      </w:r>
      <w:r w:rsidR="006E00B0" w:rsidRPr="00783BEE">
        <w:rPr>
          <w:rFonts w:asciiTheme="minorHAnsi" w:hAnsiTheme="minorHAnsi" w:cstheme="minorHAnsi"/>
          <w:b w:val="0"/>
          <w:bCs w:val="0"/>
          <w:sz w:val="22"/>
          <w:szCs w:val="22"/>
          <w:u w:val="none"/>
        </w:rPr>
        <w:t xml:space="preserve"> autour</w:t>
      </w:r>
      <w:r w:rsidRPr="00783BEE">
        <w:rPr>
          <w:rFonts w:asciiTheme="minorHAnsi" w:hAnsiTheme="minorHAnsi" w:cstheme="minorHAnsi"/>
          <w:b w:val="0"/>
          <w:bCs w:val="0"/>
          <w:sz w:val="22"/>
          <w:szCs w:val="22"/>
          <w:u w:val="none"/>
        </w:rPr>
        <w:t xml:space="preserve"> de </w:t>
      </w:r>
      <w:r w:rsidR="00783BEE" w:rsidRPr="00783BEE">
        <w:rPr>
          <w:rFonts w:asciiTheme="minorHAnsi" w:hAnsiTheme="minorHAnsi" w:cstheme="minorHAnsi"/>
          <w:sz w:val="22"/>
          <w:szCs w:val="22"/>
          <w:u w:val="none"/>
        </w:rPr>
        <w:t>3</w:t>
      </w:r>
      <w:r w:rsidRPr="00783BEE">
        <w:rPr>
          <w:rFonts w:asciiTheme="minorHAnsi" w:hAnsiTheme="minorHAnsi" w:cstheme="minorHAnsi"/>
          <w:sz w:val="22"/>
          <w:szCs w:val="22"/>
          <w:u w:val="none"/>
        </w:rPr>
        <w:t xml:space="preserve"> services</w:t>
      </w:r>
      <w:r w:rsidRPr="00783BEE">
        <w:rPr>
          <w:rFonts w:asciiTheme="minorHAnsi" w:hAnsiTheme="minorHAnsi" w:cstheme="minorHAnsi"/>
          <w:b w:val="0"/>
          <w:bCs w:val="0"/>
          <w:sz w:val="22"/>
          <w:szCs w:val="22"/>
          <w:u w:val="none"/>
        </w:rPr>
        <w:t xml:space="preserve"> : service d’hospitalisation complète, service de liaison et service ambulatoire.</w:t>
      </w:r>
    </w:p>
    <w:p w:rsidR="001A1DB9" w:rsidRPr="00783BEE" w:rsidRDefault="001A1DB9" w:rsidP="00783BEE">
      <w:pPr>
        <w:pStyle w:val="Titre2"/>
        <w:jc w:val="both"/>
        <w:rPr>
          <w:rFonts w:asciiTheme="minorHAnsi" w:hAnsiTheme="minorHAnsi" w:cstheme="minorHAnsi"/>
          <w:b w:val="0"/>
          <w:bCs w:val="0"/>
          <w:sz w:val="22"/>
          <w:szCs w:val="22"/>
          <w:u w:val="none"/>
        </w:rPr>
      </w:pPr>
    </w:p>
    <w:p w:rsidR="001A1DB9" w:rsidRPr="00783BEE" w:rsidRDefault="001A1DB9" w:rsidP="00783BEE">
      <w:pPr>
        <w:pStyle w:val="Titre2"/>
        <w:jc w:val="both"/>
        <w:rPr>
          <w:rFonts w:asciiTheme="minorHAnsi" w:hAnsiTheme="minorHAnsi" w:cstheme="minorHAnsi"/>
          <w:b w:val="0"/>
          <w:bCs w:val="0"/>
          <w:sz w:val="22"/>
          <w:szCs w:val="22"/>
          <w:u w:val="none"/>
        </w:rPr>
      </w:pPr>
      <w:r w:rsidRPr="00783BEE">
        <w:rPr>
          <w:rFonts w:asciiTheme="minorHAnsi" w:hAnsiTheme="minorHAnsi" w:cstheme="minorHAnsi"/>
          <w:b w:val="0"/>
          <w:bCs w:val="0"/>
          <w:sz w:val="22"/>
          <w:szCs w:val="22"/>
          <w:u w:val="none"/>
        </w:rPr>
        <w:t>L’entrée dans les soins – hors hospitalisation en urgence – est organisée depuis deux centres d’accueil, d’évaluation et d’orientation (CADEO). Le service de liaison assure la liaison entre les dispositifs du secteur, et entre les dispositifs de secteur et le domicile du patient.</w:t>
      </w:r>
    </w:p>
    <w:p w:rsidR="001A1DB9" w:rsidRPr="00783BEE" w:rsidRDefault="001A1DB9" w:rsidP="00783BEE">
      <w:pPr>
        <w:jc w:val="both"/>
        <w:rPr>
          <w:rFonts w:asciiTheme="minorHAnsi" w:eastAsiaTheme="minorHAnsi" w:hAnsiTheme="minorHAnsi" w:cstheme="minorHAnsi"/>
          <w:sz w:val="22"/>
          <w:szCs w:val="22"/>
        </w:rPr>
      </w:pPr>
    </w:p>
    <w:p w:rsidR="001A1DB9" w:rsidRPr="00783BEE" w:rsidRDefault="001A1DB9" w:rsidP="00783BEE">
      <w:pPr>
        <w:jc w:val="both"/>
        <w:rPr>
          <w:rFonts w:asciiTheme="minorHAnsi" w:hAnsiTheme="minorHAnsi" w:cstheme="minorHAnsi"/>
          <w:sz w:val="22"/>
          <w:szCs w:val="22"/>
        </w:rPr>
      </w:pPr>
      <w:r w:rsidRPr="00783BEE">
        <w:rPr>
          <w:rFonts w:asciiTheme="minorHAnsi" w:hAnsiTheme="minorHAnsi" w:cstheme="minorHAnsi"/>
          <w:sz w:val="22"/>
          <w:szCs w:val="22"/>
        </w:rPr>
        <w:t>Le pôle Ouest comprend :</w:t>
      </w:r>
    </w:p>
    <w:p w:rsidR="001A1DB9" w:rsidRPr="00783BEE" w:rsidRDefault="001A1DB9" w:rsidP="00783BEE">
      <w:pPr>
        <w:jc w:val="both"/>
        <w:rPr>
          <w:rFonts w:asciiTheme="minorHAnsi" w:hAnsiTheme="minorHAnsi" w:cstheme="minorHAnsi"/>
          <w:sz w:val="22"/>
          <w:szCs w:val="22"/>
        </w:rPr>
      </w:pPr>
    </w:p>
    <w:p w:rsidR="001A1DB9" w:rsidRPr="00783BEE" w:rsidRDefault="001A1DB9" w:rsidP="00783BEE">
      <w:pPr>
        <w:pStyle w:val="Corpsdetexte2"/>
        <w:numPr>
          <w:ilvl w:val="0"/>
          <w:numId w:val="43"/>
        </w:numPr>
        <w:tabs>
          <w:tab w:val="left" w:pos="187"/>
        </w:tabs>
        <w:rPr>
          <w:rFonts w:asciiTheme="minorHAnsi" w:hAnsiTheme="minorHAnsi" w:cstheme="minorHAnsi"/>
          <w:sz w:val="22"/>
          <w:szCs w:val="22"/>
        </w:rPr>
      </w:pPr>
      <w:r w:rsidRPr="00783BEE">
        <w:rPr>
          <w:rFonts w:asciiTheme="minorHAnsi" w:hAnsiTheme="minorHAnsi" w:cstheme="minorHAnsi"/>
          <w:sz w:val="22"/>
          <w:szCs w:val="22"/>
        </w:rPr>
        <w:t xml:space="preserve">Le </w:t>
      </w:r>
      <w:r w:rsidRPr="00783BEE">
        <w:rPr>
          <w:rFonts w:asciiTheme="minorHAnsi" w:hAnsiTheme="minorHAnsi" w:cstheme="minorHAnsi"/>
          <w:b/>
          <w:bCs/>
          <w:sz w:val="22"/>
          <w:szCs w:val="22"/>
        </w:rPr>
        <w:t>service hospitalisation</w:t>
      </w:r>
      <w:r w:rsidRPr="00783BEE">
        <w:rPr>
          <w:rFonts w:asciiTheme="minorHAnsi" w:hAnsiTheme="minorHAnsi" w:cstheme="minorHAnsi"/>
          <w:sz w:val="22"/>
          <w:szCs w:val="22"/>
        </w:rPr>
        <w:t xml:space="preserve"> </w:t>
      </w:r>
      <w:r w:rsidRPr="00783BEE">
        <w:rPr>
          <w:rFonts w:asciiTheme="minorHAnsi" w:hAnsiTheme="minorHAnsi" w:cstheme="minorHAnsi"/>
          <w:b/>
          <w:bCs/>
          <w:sz w:val="22"/>
          <w:szCs w:val="22"/>
        </w:rPr>
        <w:t>complète</w:t>
      </w:r>
      <w:r w:rsidRPr="00783BEE">
        <w:rPr>
          <w:rFonts w:asciiTheme="minorHAnsi" w:hAnsiTheme="minorHAnsi" w:cstheme="minorHAnsi"/>
          <w:sz w:val="22"/>
          <w:szCs w:val="22"/>
        </w:rPr>
        <w:t xml:space="preserve"> qui s’adresse à l’ensemble des patients du pôle et com</w:t>
      </w:r>
      <w:r w:rsidR="00E55C13" w:rsidRPr="00783BEE">
        <w:rPr>
          <w:rFonts w:asciiTheme="minorHAnsi" w:hAnsiTheme="minorHAnsi" w:cstheme="minorHAnsi"/>
          <w:sz w:val="22"/>
          <w:szCs w:val="22"/>
        </w:rPr>
        <w:t>prend quatre</w:t>
      </w:r>
      <w:r w:rsidRPr="00783BEE">
        <w:rPr>
          <w:rFonts w:asciiTheme="minorHAnsi" w:hAnsiTheme="minorHAnsi" w:cstheme="minorHAnsi"/>
          <w:sz w:val="22"/>
          <w:szCs w:val="22"/>
        </w:rPr>
        <w:t xml:space="preserve"> unités d’hospitalisations : </w:t>
      </w:r>
      <w:r w:rsidRPr="00783BEE">
        <w:rPr>
          <w:rFonts w:asciiTheme="minorHAnsi" w:hAnsiTheme="minorHAnsi" w:cstheme="minorHAnsi"/>
          <w:bCs/>
          <w:sz w:val="22"/>
          <w:szCs w:val="22"/>
        </w:rPr>
        <w:t>Georges</w:t>
      </w:r>
      <w:r w:rsidRPr="00783BEE">
        <w:rPr>
          <w:rFonts w:asciiTheme="minorHAnsi" w:hAnsiTheme="minorHAnsi" w:cstheme="minorHAnsi"/>
          <w:sz w:val="22"/>
          <w:szCs w:val="22"/>
        </w:rPr>
        <w:t xml:space="preserve"> Lanteri-Laura, Georges Canguilhem, Françoise Dolto, et Jean-Bertrand </w:t>
      </w:r>
      <w:proofErr w:type="spellStart"/>
      <w:r w:rsidRPr="00783BEE">
        <w:rPr>
          <w:rFonts w:asciiTheme="minorHAnsi" w:hAnsiTheme="minorHAnsi" w:cstheme="minorHAnsi"/>
          <w:sz w:val="22"/>
          <w:szCs w:val="22"/>
        </w:rPr>
        <w:t>Pontalis</w:t>
      </w:r>
      <w:proofErr w:type="spellEnd"/>
      <w:r w:rsidRPr="00783BEE">
        <w:rPr>
          <w:rFonts w:asciiTheme="minorHAnsi" w:hAnsiTheme="minorHAnsi" w:cstheme="minorHAnsi"/>
          <w:sz w:val="22"/>
          <w:szCs w:val="22"/>
        </w:rPr>
        <w:t> ;</w:t>
      </w:r>
    </w:p>
    <w:p w:rsidR="001A1DB9" w:rsidRPr="00783BEE" w:rsidRDefault="001A1DB9" w:rsidP="00783BEE">
      <w:pPr>
        <w:pStyle w:val="Corpsdetexte2"/>
        <w:numPr>
          <w:ilvl w:val="0"/>
          <w:numId w:val="43"/>
        </w:numPr>
        <w:tabs>
          <w:tab w:val="left" w:pos="187"/>
        </w:tabs>
        <w:rPr>
          <w:rFonts w:asciiTheme="minorHAnsi" w:hAnsiTheme="minorHAnsi" w:cstheme="minorHAnsi"/>
          <w:sz w:val="22"/>
          <w:szCs w:val="22"/>
        </w:rPr>
      </w:pPr>
      <w:r w:rsidRPr="00783BEE">
        <w:rPr>
          <w:rFonts w:asciiTheme="minorHAnsi" w:hAnsiTheme="minorHAnsi" w:cstheme="minorHAnsi"/>
          <w:sz w:val="22"/>
          <w:szCs w:val="22"/>
        </w:rPr>
        <w:t xml:space="preserve">Le </w:t>
      </w:r>
      <w:r w:rsidRPr="00783BEE">
        <w:rPr>
          <w:rFonts w:asciiTheme="minorHAnsi" w:hAnsiTheme="minorHAnsi" w:cstheme="minorHAnsi"/>
          <w:b/>
          <w:bCs/>
          <w:sz w:val="22"/>
          <w:szCs w:val="22"/>
        </w:rPr>
        <w:t>service ambulatoire</w:t>
      </w:r>
      <w:r w:rsidR="00E55C13" w:rsidRPr="00783BEE">
        <w:rPr>
          <w:rFonts w:asciiTheme="minorHAnsi" w:hAnsiTheme="minorHAnsi" w:cstheme="minorHAnsi"/>
          <w:sz w:val="22"/>
          <w:szCs w:val="22"/>
        </w:rPr>
        <w:t xml:space="preserve"> avec trois</w:t>
      </w:r>
      <w:r w:rsidRPr="00783BEE">
        <w:rPr>
          <w:rFonts w:asciiTheme="minorHAnsi" w:hAnsiTheme="minorHAnsi" w:cstheme="minorHAnsi"/>
          <w:sz w:val="22"/>
          <w:szCs w:val="22"/>
        </w:rPr>
        <w:t xml:space="preserve"> centre</w:t>
      </w:r>
      <w:r w:rsidR="00E55C13" w:rsidRPr="00783BEE">
        <w:rPr>
          <w:rFonts w:asciiTheme="minorHAnsi" w:hAnsiTheme="minorHAnsi" w:cstheme="minorHAnsi"/>
          <w:sz w:val="22"/>
          <w:szCs w:val="22"/>
        </w:rPr>
        <w:t>s médico-psychologiques (CMP), trois</w:t>
      </w:r>
      <w:r w:rsidRPr="00783BEE">
        <w:rPr>
          <w:rFonts w:asciiTheme="minorHAnsi" w:hAnsiTheme="minorHAnsi" w:cstheme="minorHAnsi"/>
          <w:sz w:val="22"/>
          <w:szCs w:val="22"/>
        </w:rPr>
        <w:t xml:space="preserve"> centres d’accueil thérapeutique à </w:t>
      </w:r>
      <w:r w:rsidRPr="00783BEE">
        <w:rPr>
          <w:rFonts w:asciiTheme="minorHAnsi" w:hAnsiTheme="minorHAnsi" w:cstheme="minorHAnsi"/>
          <w:bCs/>
          <w:sz w:val="22"/>
          <w:szCs w:val="22"/>
        </w:rPr>
        <w:t>temps</w:t>
      </w:r>
      <w:r w:rsidR="00E55C13" w:rsidRPr="00783BEE">
        <w:rPr>
          <w:rFonts w:asciiTheme="minorHAnsi" w:hAnsiTheme="minorHAnsi" w:cstheme="minorHAnsi"/>
          <w:sz w:val="22"/>
          <w:szCs w:val="22"/>
        </w:rPr>
        <w:t xml:space="preserve"> partiel (CATTP), deux</w:t>
      </w:r>
      <w:r w:rsidRPr="00783BEE">
        <w:rPr>
          <w:rFonts w:asciiTheme="minorHAnsi" w:hAnsiTheme="minorHAnsi" w:cstheme="minorHAnsi"/>
          <w:sz w:val="22"/>
          <w:szCs w:val="22"/>
        </w:rPr>
        <w:t xml:space="preserve"> centres d’accueil, d’évaluation et d’orientation (CADEO) ;</w:t>
      </w:r>
    </w:p>
    <w:p w:rsidR="001A1DB9" w:rsidRDefault="001A1DB9" w:rsidP="00783BEE">
      <w:pPr>
        <w:pStyle w:val="Corpsdetexte2"/>
        <w:numPr>
          <w:ilvl w:val="0"/>
          <w:numId w:val="43"/>
        </w:numPr>
        <w:tabs>
          <w:tab w:val="left" w:pos="187"/>
        </w:tabs>
        <w:rPr>
          <w:rFonts w:asciiTheme="minorHAnsi" w:hAnsiTheme="minorHAnsi" w:cstheme="minorHAnsi"/>
          <w:sz w:val="22"/>
          <w:szCs w:val="22"/>
        </w:rPr>
      </w:pPr>
      <w:r w:rsidRPr="00783BEE">
        <w:rPr>
          <w:rFonts w:asciiTheme="minorHAnsi" w:hAnsiTheme="minorHAnsi" w:cstheme="minorHAnsi"/>
          <w:sz w:val="22"/>
          <w:szCs w:val="22"/>
        </w:rPr>
        <w:t xml:space="preserve">Le </w:t>
      </w:r>
      <w:r w:rsidRPr="00783BEE">
        <w:rPr>
          <w:rFonts w:asciiTheme="minorHAnsi" w:hAnsiTheme="minorHAnsi" w:cstheme="minorHAnsi"/>
          <w:b/>
          <w:bCs/>
          <w:sz w:val="22"/>
          <w:szCs w:val="22"/>
        </w:rPr>
        <w:t>service de liaison</w:t>
      </w:r>
      <w:r w:rsidR="00E55C13" w:rsidRPr="00783BEE">
        <w:rPr>
          <w:rFonts w:asciiTheme="minorHAnsi" w:hAnsiTheme="minorHAnsi" w:cstheme="minorHAnsi"/>
          <w:sz w:val="22"/>
          <w:szCs w:val="22"/>
        </w:rPr>
        <w:t xml:space="preserve"> avec un</w:t>
      </w:r>
      <w:r w:rsidRPr="00783BEE">
        <w:rPr>
          <w:rFonts w:asciiTheme="minorHAnsi" w:hAnsiTheme="minorHAnsi" w:cstheme="minorHAnsi"/>
          <w:sz w:val="22"/>
          <w:szCs w:val="22"/>
        </w:rPr>
        <w:t xml:space="preserve"> </w:t>
      </w:r>
      <w:r w:rsidRPr="00783BEE">
        <w:rPr>
          <w:rFonts w:asciiTheme="minorHAnsi" w:hAnsiTheme="minorHAnsi" w:cstheme="minorHAnsi"/>
          <w:bCs/>
          <w:sz w:val="22"/>
          <w:szCs w:val="22"/>
        </w:rPr>
        <w:t>hôpital</w:t>
      </w:r>
      <w:r w:rsidR="00E55C13" w:rsidRPr="00783BEE">
        <w:rPr>
          <w:rFonts w:asciiTheme="minorHAnsi" w:hAnsiTheme="minorHAnsi" w:cstheme="minorHAnsi"/>
          <w:sz w:val="22"/>
          <w:szCs w:val="22"/>
        </w:rPr>
        <w:t xml:space="preserve"> de jour (HDJ) de crise et une</w:t>
      </w:r>
      <w:r w:rsidRPr="00783BEE">
        <w:rPr>
          <w:rFonts w:asciiTheme="minorHAnsi" w:hAnsiTheme="minorHAnsi" w:cstheme="minorHAnsi"/>
          <w:sz w:val="22"/>
          <w:szCs w:val="22"/>
        </w:rPr>
        <w:t xml:space="preserve"> équipe mobile polaire qui gère </w:t>
      </w:r>
      <w:r w:rsidR="00783BEE" w:rsidRPr="00783BEE">
        <w:rPr>
          <w:rFonts w:asciiTheme="minorHAnsi" w:hAnsiTheme="minorHAnsi" w:cstheme="minorHAnsi"/>
          <w:sz w:val="22"/>
          <w:szCs w:val="22"/>
        </w:rPr>
        <w:t>notamment le dispositif Roussy.</w:t>
      </w:r>
    </w:p>
    <w:p w:rsidR="00783BEE" w:rsidRDefault="00783BEE" w:rsidP="00783BEE">
      <w:pPr>
        <w:pStyle w:val="Corpsdetexte2"/>
        <w:tabs>
          <w:tab w:val="left" w:pos="187"/>
        </w:tabs>
        <w:rPr>
          <w:rFonts w:asciiTheme="minorHAnsi" w:hAnsiTheme="minorHAnsi" w:cstheme="minorHAnsi"/>
          <w:sz w:val="22"/>
          <w:szCs w:val="22"/>
        </w:rPr>
      </w:pPr>
    </w:p>
    <w:p w:rsidR="00783BEE" w:rsidRPr="00783BEE" w:rsidRDefault="00783BEE" w:rsidP="00783BEE">
      <w:pPr>
        <w:pStyle w:val="Corpsdetexte2"/>
        <w:tabs>
          <w:tab w:val="left" w:pos="187"/>
        </w:tabs>
        <w:rPr>
          <w:rFonts w:asciiTheme="minorHAnsi" w:hAnsiTheme="minorHAnsi" w:cstheme="minorHAnsi"/>
          <w:sz w:val="22"/>
          <w:szCs w:val="22"/>
        </w:rPr>
      </w:pPr>
    </w:p>
    <w:p w:rsidR="0056272B" w:rsidRDefault="00F21F12" w:rsidP="00783BEE">
      <w:pPr>
        <w:pStyle w:val="Titre2"/>
        <w:numPr>
          <w:ilvl w:val="0"/>
          <w:numId w:val="41"/>
        </w:numPr>
        <w:tabs>
          <w:tab w:val="num" w:pos="405"/>
        </w:tabs>
        <w:ind w:left="540" w:hanging="525"/>
        <w:jc w:val="both"/>
        <w:rPr>
          <w:rFonts w:asciiTheme="minorHAnsi" w:hAnsiTheme="minorHAnsi" w:cstheme="minorHAnsi"/>
          <w:sz w:val="22"/>
          <w:szCs w:val="22"/>
          <w:u w:val="none"/>
        </w:rPr>
      </w:pPr>
      <w:r w:rsidRPr="00783BEE">
        <w:rPr>
          <w:rFonts w:asciiTheme="minorHAnsi" w:hAnsiTheme="minorHAnsi" w:cstheme="minorHAnsi"/>
          <w:sz w:val="22"/>
          <w:szCs w:val="22"/>
          <w:u w:val="none"/>
        </w:rPr>
        <w:t>DEFI</w:t>
      </w:r>
      <w:r w:rsidR="0056272B" w:rsidRPr="00783BEE">
        <w:rPr>
          <w:rFonts w:asciiTheme="minorHAnsi" w:hAnsiTheme="minorHAnsi" w:cstheme="minorHAnsi"/>
          <w:sz w:val="22"/>
          <w:szCs w:val="22"/>
          <w:u w:val="none"/>
        </w:rPr>
        <w:t>NITION GENERALE DE LA FONCTION</w:t>
      </w:r>
    </w:p>
    <w:p w:rsidR="00783BEE" w:rsidRPr="00783BEE" w:rsidRDefault="00783BEE" w:rsidP="00783BEE"/>
    <w:p w:rsidR="004628BB" w:rsidRPr="00783BEE" w:rsidRDefault="004628BB" w:rsidP="00783BEE">
      <w:pPr>
        <w:jc w:val="both"/>
        <w:rPr>
          <w:rFonts w:asciiTheme="minorHAnsi" w:hAnsiTheme="minorHAnsi" w:cstheme="minorHAnsi"/>
          <w:sz w:val="22"/>
          <w:szCs w:val="22"/>
        </w:rPr>
      </w:pPr>
      <w:r w:rsidRPr="00783BEE">
        <w:rPr>
          <w:rFonts w:asciiTheme="minorHAnsi" w:hAnsiTheme="minorHAnsi" w:cstheme="minorHAnsi"/>
          <w:sz w:val="22"/>
          <w:szCs w:val="22"/>
        </w:rPr>
        <w:t>L’infirmier réalise, dans le respect des règles professionnelles, des soins préventifs, curatifs de nature relationnelle technique ou éducative en tenant compte de l’évolution des soins.</w:t>
      </w:r>
    </w:p>
    <w:p w:rsidR="004628BB" w:rsidRPr="00783BEE" w:rsidRDefault="004628BB" w:rsidP="00783BEE">
      <w:pPr>
        <w:jc w:val="both"/>
        <w:rPr>
          <w:rFonts w:asciiTheme="minorHAnsi" w:hAnsiTheme="minorHAnsi" w:cstheme="minorHAnsi"/>
          <w:sz w:val="22"/>
          <w:szCs w:val="22"/>
        </w:rPr>
      </w:pPr>
      <w:r w:rsidRPr="00783BEE">
        <w:rPr>
          <w:rFonts w:asciiTheme="minorHAnsi" w:hAnsiTheme="minorHAnsi" w:cstheme="minorHAnsi"/>
          <w:sz w:val="22"/>
          <w:szCs w:val="22"/>
        </w:rPr>
        <w:t>Son action vise à maintenir, restaurer et promouvoir la santé et l’autonomie de la personne dans ses composantes psychologique, sociale, économique et culturelle.</w:t>
      </w:r>
    </w:p>
    <w:p w:rsidR="004628BB" w:rsidRPr="00783BEE" w:rsidRDefault="004628BB" w:rsidP="00783BEE">
      <w:pPr>
        <w:jc w:val="both"/>
        <w:rPr>
          <w:rFonts w:asciiTheme="minorHAnsi" w:hAnsiTheme="minorHAnsi" w:cstheme="minorHAnsi"/>
          <w:sz w:val="22"/>
          <w:szCs w:val="22"/>
        </w:rPr>
      </w:pPr>
      <w:r w:rsidRPr="00783BEE">
        <w:rPr>
          <w:rFonts w:asciiTheme="minorHAnsi" w:hAnsiTheme="minorHAnsi" w:cstheme="minorHAnsi"/>
          <w:sz w:val="22"/>
          <w:szCs w:val="22"/>
        </w:rPr>
        <w:t>Les soins infirmiers sont dispensés soit sur prescription médicale, soit dans le cadre du rôle propre.</w:t>
      </w:r>
    </w:p>
    <w:p w:rsidR="004628BB" w:rsidRDefault="004628BB" w:rsidP="00783BEE">
      <w:pPr>
        <w:jc w:val="both"/>
        <w:rPr>
          <w:rFonts w:asciiTheme="minorHAnsi" w:hAnsiTheme="minorHAnsi" w:cstheme="minorHAnsi"/>
          <w:sz w:val="22"/>
          <w:szCs w:val="22"/>
        </w:rPr>
      </w:pPr>
      <w:r w:rsidRPr="00783BEE">
        <w:rPr>
          <w:rFonts w:asciiTheme="minorHAnsi" w:hAnsiTheme="minorHAnsi" w:cstheme="minorHAnsi"/>
          <w:sz w:val="22"/>
          <w:szCs w:val="22"/>
        </w:rPr>
        <w:t>L’infirmier participe également à des actions de formation, d’encadrement des étudiants, de prévention et d’éducation à la santé et de recherche en soins infirmiers.</w:t>
      </w:r>
    </w:p>
    <w:p w:rsidR="00783BEE" w:rsidRDefault="00783BEE" w:rsidP="00783BEE">
      <w:pPr>
        <w:jc w:val="both"/>
        <w:rPr>
          <w:rFonts w:asciiTheme="minorHAnsi" w:hAnsiTheme="minorHAnsi" w:cstheme="minorHAnsi"/>
          <w:sz w:val="22"/>
          <w:szCs w:val="22"/>
        </w:rPr>
      </w:pPr>
    </w:p>
    <w:p w:rsidR="00783BEE" w:rsidRPr="00783BEE" w:rsidRDefault="00783BEE" w:rsidP="00783BEE">
      <w:pPr>
        <w:jc w:val="both"/>
        <w:rPr>
          <w:rFonts w:asciiTheme="minorHAnsi" w:hAnsiTheme="minorHAnsi" w:cstheme="minorHAnsi"/>
          <w:sz w:val="22"/>
          <w:szCs w:val="22"/>
        </w:rPr>
      </w:pPr>
      <w:bookmarkStart w:id="0" w:name="_GoBack"/>
      <w:bookmarkEnd w:id="0"/>
    </w:p>
    <w:p w:rsidR="00783BEE" w:rsidRDefault="001A323D" w:rsidP="00783BEE">
      <w:pPr>
        <w:pStyle w:val="Titre2"/>
        <w:numPr>
          <w:ilvl w:val="0"/>
          <w:numId w:val="41"/>
        </w:numPr>
        <w:tabs>
          <w:tab w:val="num" w:pos="405"/>
        </w:tabs>
        <w:ind w:left="540" w:hanging="525"/>
        <w:jc w:val="both"/>
        <w:rPr>
          <w:rFonts w:asciiTheme="minorHAnsi" w:hAnsiTheme="minorHAnsi" w:cstheme="minorHAnsi"/>
          <w:sz w:val="22"/>
          <w:szCs w:val="22"/>
          <w:u w:val="none"/>
        </w:rPr>
      </w:pPr>
      <w:r w:rsidRPr="00783BEE">
        <w:rPr>
          <w:rFonts w:asciiTheme="minorHAnsi" w:hAnsiTheme="minorHAnsi" w:cstheme="minorHAnsi"/>
          <w:sz w:val="22"/>
          <w:szCs w:val="22"/>
          <w:u w:val="none"/>
        </w:rPr>
        <w:t>ACTIVITES PRINCIPALES</w:t>
      </w:r>
    </w:p>
    <w:p w:rsidR="00783BEE" w:rsidRPr="00783BEE" w:rsidRDefault="00783BEE" w:rsidP="00783BEE"/>
    <w:p w:rsidR="00054BA8" w:rsidRPr="00783BEE" w:rsidRDefault="00054BA8" w:rsidP="00783BEE">
      <w:pPr>
        <w:pStyle w:val="Paragraphedeliste"/>
        <w:numPr>
          <w:ilvl w:val="1"/>
          <w:numId w:val="44"/>
        </w:numPr>
        <w:jc w:val="both"/>
        <w:rPr>
          <w:rFonts w:asciiTheme="minorHAnsi" w:hAnsiTheme="minorHAnsi" w:cstheme="minorHAnsi"/>
          <w:b/>
          <w:sz w:val="22"/>
          <w:szCs w:val="22"/>
        </w:rPr>
      </w:pPr>
      <w:r w:rsidRPr="00783BEE">
        <w:rPr>
          <w:rFonts w:asciiTheme="minorHAnsi" w:hAnsiTheme="minorHAnsi" w:cstheme="minorHAnsi"/>
          <w:b/>
          <w:sz w:val="22"/>
          <w:szCs w:val="22"/>
        </w:rPr>
        <w:t>Poste journée</w:t>
      </w:r>
    </w:p>
    <w:p w:rsidR="00054BA8" w:rsidRPr="00783BEE" w:rsidRDefault="00054BA8"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Réaliser les activités principales des IDE en horaires de matin ou d’après-midi</w:t>
      </w:r>
      <w:r w:rsidR="00A4417B">
        <w:rPr>
          <w:rFonts w:asciiTheme="minorHAnsi" w:hAnsiTheme="minorHAnsi" w:cstheme="minorHAnsi"/>
          <w:bCs/>
          <w:sz w:val="22"/>
          <w:szCs w:val="22"/>
        </w:rPr>
        <w:t> ;</w:t>
      </w:r>
    </w:p>
    <w:p w:rsidR="00054BA8" w:rsidRPr="00783BEE" w:rsidRDefault="006E00B0"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Coordonner</w:t>
      </w:r>
      <w:r w:rsidR="00054BA8" w:rsidRPr="00783BEE">
        <w:rPr>
          <w:rFonts w:asciiTheme="minorHAnsi" w:hAnsiTheme="minorHAnsi" w:cstheme="minorHAnsi"/>
          <w:bCs/>
          <w:sz w:val="22"/>
          <w:szCs w:val="22"/>
        </w:rPr>
        <w:t xml:space="preserve"> les RDV médicaux</w:t>
      </w:r>
      <w:r w:rsidR="00A4417B">
        <w:rPr>
          <w:rFonts w:asciiTheme="minorHAnsi" w:hAnsiTheme="minorHAnsi" w:cstheme="minorHAnsi"/>
          <w:bCs/>
          <w:sz w:val="22"/>
          <w:szCs w:val="22"/>
        </w:rPr>
        <w:t> ;</w:t>
      </w:r>
    </w:p>
    <w:p w:rsidR="00054BA8" w:rsidRPr="00783BEE" w:rsidRDefault="00054BA8"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Réaliser les accompagnements des patients lors des RDV le nécessitant</w:t>
      </w:r>
      <w:r w:rsidR="00A4417B">
        <w:rPr>
          <w:rFonts w:asciiTheme="minorHAnsi" w:hAnsiTheme="minorHAnsi" w:cstheme="minorHAnsi"/>
          <w:bCs/>
          <w:sz w:val="22"/>
          <w:szCs w:val="22"/>
        </w:rPr>
        <w:t> ;</w:t>
      </w:r>
    </w:p>
    <w:p w:rsidR="00054BA8" w:rsidRDefault="00054BA8"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Participer aux réunion</w:t>
      </w:r>
      <w:r w:rsidR="006E00B0" w:rsidRPr="00783BEE">
        <w:rPr>
          <w:rFonts w:asciiTheme="minorHAnsi" w:hAnsiTheme="minorHAnsi" w:cstheme="minorHAnsi"/>
          <w:bCs/>
          <w:sz w:val="22"/>
          <w:szCs w:val="22"/>
        </w:rPr>
        <w:t>s</w:t>
      </w:r>
      <w:r w:rsidRPr="00783BEE">
        <w:rPr>
          <w:rFonts w:asciiTheme="minorHAnsi" w:hAnsiTheme="minorHAnsi" w:cstheme="minorHAnsi"/>
          <w:bCs/>
          <w:sz w:val="22"/>
          <w:szCs w:val="22"/>
        </w:rPr>
        <w:t xml:space="preserve"> clinique</w:t>
      </w:r>
      <w:r w:rsidR="006E00B0" w:rsidRPr="00783BEE">
        <w:rPr>
          <w:rFonts w:asciiTheme="minorHAnsi" w:hAnsiTheme="minorHAnsi" w:cstheme="minorHAnsi"/>
          <w:bCs/>
          <w:sz w:val="22"/>
          <w:szCs w:val="22"/>
        </w:rPr>
        <w:t>s</w:t>
      </w:r>
      <w:r w:rsidRPr="00783BEE">
        <w:rPr>
          <w:rFonts w:asciiTheme="minorHAnsi" w:hAnsiTheme="minorHAnsi" w:cstheme="minorHAnsi"/>
          <w:bCs/>
          <w:sz w:val="22"/>
          <w:szCs w:val="22"/>
        </w:rPr>
        <w:t xml:space="preserve"> et synthèses organisées</w:t>
      </w:r>
      <w:r w:rsidR="00A4417B">
        <w:rPr>
          <w:rFonts w:asciiTheme="minorHAnsi" w:hAnsiTheme="minorHAnsi" w:cstheme="minorHAnsi"/>
          <w:bCs/>
          <w:sz w:val="22"/>
          <w:szCs w:val="22"/>
        </w:rPr>
        <w:t>.</w:t>
      </w:r>
    </w:p>
    <w:p w:rsidR="00783BEE" w:rsidRPr="00783BEE" w:rsidRDefault="00783BEE" w:rsidP="00783BEE">
      <w:pPr>
        <w:pStyle w:val="Corpsdetexte2"/>
        <w:tabs>
          <w:tab w:val="left" w:pos="187"/>
        </w:tabs>
        <w:rPr>
          <w:rFonts w:asciiTheme="minorHAnsi" w:hAnsiTheme="minorHAnsi" w:cstheme="minorHAnsi"/>
          <w:bCs/>
          <w:sz w:val="22"/>
          <w:szCs w:val="22"/>
        </w:rPr>
      </w:pPr>
    </w:p>
    <w:p w:rsidR="00054BA8" w:rsidRPr="00783BEE" w:rsidRDefault="00054BA8" w:rsidP="00783BEE">
      <w:pPr>
        <w:pStyle w:val="Paragraphedeliste"/>
        <w:numPr>
          <w:ilvl w:val="1"/>
          <w:numId w:val="44"/>
        </w:numPr>
        <w:jc w:val="both"/>
        <w:rPr>
          <w:rFonts w:asciiTheme="minorHAnsi" w:hAnsiTheme="minorHAnsi" w:cstheme="minorHAnsi"/>
          <w:b/>
          <w:sz w:val="22"/>
          <w:szCs w:val="22"/>
        </w:rPr>
      </w:pPr>
      <w:r w:rsidRPr="00783BEE">
        <w:rPr>
          <w:rFonts w:asciiTheme="minorHAnsi" w:hAnsiTheme="minorHAnsi" w:cstheme="minorHAnsi"/>
          <w:b/>
          <w:sz w:val="22"/>
          <w:szCs w:val="22"/>
        </w:rPr>
        <w:lastRenderedPageBreak/>
        <w:t xml:space="preserve">Poste matin </w:t>
      </w:r>
      <w:proofErr w:type="gramStart"/>
      <w:r w:rsidRPr="00783BEE">
        <w:rPr>
          <w:rFonts w:asciiTheme="minorHAnsi" w:hAnsiTheme="minorHAnsi" w:cstheme="minorHAnsi"/>
          <w:b/>
          <w:sz w:val="22"/>
          <w:szCs w:val="22"/>
        </w:rPr>
        <w:t>ou</w:t>
      </w:r>
      <w:proofErr w:type="gramEnd"/>
      <w:r w:rsidRPr="00783BEE">
        <w:rPr>
          <w:rFonts w:asciiTheme="minorHAnsi" w:hAnsiTheme="minorHAnsi" w:cstheme="minorHAnsi"/>
          <w:b/>
          <w:sz w:val="22"/>
          <w:szCs w:val="22"/>
        </w:rPr>
        <w:t xml:space="preserve"> soir</w:t>
      </w:r>
    </w:p>
    <w:p w:rsidR="00054BA8" w:rsidRPr="00783BEE" w:rsidRDefault="00054BA8"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Réaliser</w:t>
      </w:r>
      <w:r w:rsidR="006E00B0" w:rsidRPr="00783BEE">
        <w:rPr>
          <w:rFonts w:asciiTheme="minorHAnsi" w:hAnsiTheme="minorHAnsi" w:cstheme="minorHAnsi"/>
          <w:bCs/>
          <w:sz w:val="22"/>
          <w:szCs w:val="22"/>
        </w:rPr>
        <w:t xml:space="preserve"> l’accueil des patients entrant</w:t>
      </w:r>
      <w:r w:rsidRPr="00783BEE">
        <w:rPr>
          <w:rFonts w:asciiTheme="minorHAnsi" w:hAnsiTheme="minorHAnsi" w:cstheme="minorHAnsi"/>
          <w:bCs/>
          <w:sz w:val="22"/>
          <w:szCs w:val="22"/>
        </w:rPr>
        <w:t>: entretien, inventaire, présentation de l’unité, administratif, personne de confiance, livret d’accueil, check-list, prise des paramètres vitaux et douleur</w:t>
      </w:r>
      <w:r w:rsidR="00A4417B">
        <w:rPr>
          <w:rFonts w:asciiTheme="minorHAnsi" w:hAnsiTheme="minorHAnsi" w:cstheme="minorHAnsi"/>
          <w:bCs/>
          <w:sz w:val="22"/>
          <w:szCs w:val="22"/>
        </w:rPr>
        <w:t> ;</w:t>
      </w:r>
    </w:p>
    <w:p w:rsidR="00054BA8" w:rsidRPr="00783BEE" w:rsidRDefault="00054BA8"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Assurer le suivi des patients accueillis</w:t>
      </w:r>
      <w:r w:rsidR="00A4417B">
        <w:rPr>
          <w:rFonts w:asciiTheme="minorHAnsi" w:hAnsiTheme="minorHAnsi" w:cstheme="minorHAnsi"/>
          <w:bCs/>
          <w:sz w:val="22"/>
          <w:szCs w:val="22"/>
        </w:rPr>
        <w:t> ;</w:t>
      </w:r>
    </w:p>
    <w:p w:rsidR="00054BA8" w:rsidRPr="00783BEE" w:rsidRDefault="00054BA8"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Participer aux entretiens médico- infirmiers</w:t>
      </w:r>
      <w:r w:rsidR="00A4417B">
        <w:rPr>
          <w:rFonts w:asciiTheme="minorHAnsi" w:hAnsiTheme="minorHAnsi" w:cstheme="minorHAnsi"/>
          <w:bCs/>
          <w:sz w:val="22"/>
          <w:szCs w:val="22"/>
        </w:rPr>
        <w:t> ;</w:t>
      </w:r>
    </w:p>
    <w:p w:rsidR="00054BA8" w:rsidRPr="00783BEE" w:rsidRDefault="00054BA8"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 xml:space="preserve">Réaliser des entretiens infirmiers et les soins infirmiers </w:t>
      </w:r>
      <w:r w:rsidR="006E00B0" w:rsidRPr="00783BEE">
        <w:rPr>
          <w:rFonts w:asciiTheme="minorHAnsi" w:hAnsiTheme="minorHAnsi" w:cstheme="minorHAnsi"/>
          <w:bCs/>
          <w:sz w:val="22"/>
          <w:szCs w:val="22"/>
        </w:rPr>
        <w:t>relevant</w:t>
      </w:r>
      <w:r w:rsidRPr="00783BEE">
        <w:rPr>
          <w:rFonts w:asciiTheme="minorHAnsi" w:hAnsiTheme="minorHAnsi" w:cstheme="minorHAnsi"/>
          <w:bCs/>
          <w:sz w:val="22"/>
          <w:szCs w:val="22"/>
        </w:rPr>
        <w:t xml:space="preserve"> du rôle propre ou sur prescription médicale</w:t>
      </w:r>
      <w:r w:rsidR="00A4417B">
        <w:rPr>
          <w:rFonts w:asciiTheme="minorHAnsi" w:hAnsiTheme="minorHAnsi" w:cstheme="minorHAnsi"/>
          <w:bCs/>
          <w:sz w:val="22"/>
          <w:szCs w:val="22"/>
        </w:rPr>
        <w:t> ;</w:t>
      </w:r>
    </w:p>
    <w:p w:rsidR="00054BA8" w:rsidRPr="00783BEE" w:rsidRDefault="00054BA8"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Réaliser l’éducation thérapeutique attendue et la prévention individuelle selon les recommandations ARS et institutionnelle</w:t>
      </w:r>
      <w:r w:rsidR="006E00B0" w:rsidRPr="00783BEE">
        <w:rPr>
          <w:rFonts w:asciiTheme="minorHAnsi" w:hAnsiTheme="minorHAnsi" w:cstheme="minorHAnsi"/>
          <w:bCs/>
          <w:sz w:val="22"/>
          <w:szCs w:val="22"/>
        </w:rPr>
        <w:t>s</w:t>
      </w:r>
      <w:r w:rsidR="00A4417B">
        <w:rPr>
          <w:rFonts w:asciiTheme="minorHAnsi" w:hAnsiTheme="minorHAnsi" w:cstheme="minorHAnsi"/>
          <w:bCs/>
          <w:sz w:val="22"/>
          <w:szCs w:val="22"/>
        </w:rPr>
        <w:t> ;</w:t>
      </w:r>
    </w:p>
    <w:p w:rsidR="00054BA8" w:rsidRPr="00783BEE" w:rsidRDefault="00054BA8"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Réaliser les surveillances prescrites ou évaluées nécessaires par les prises en soins : risque suicida</w:t>
      </w:r>
      <w:r w:rsidR="00A4417B">
        <w:rPr>
          <w:rFonts w:asciiTheme="minorHAnsi" w:hAnsiTheme="minorHAnsi" w:cstheme="minorHAnsi"/>
          <w:bCs/>
          <w:sz w:val="22"/>
          <w:szCs w:val="22"/>
        </w:rPr>
        <w:t>ire, isolement, risque de fugue ;</w:t>
      </w:r>
    </w:p>
    <w:p w:rsidR="00054BA8" w:rsidRPr="00783BEE" w:rsidRDefault="00054BA8"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Coordonner les RDV médicaux</w:t>
      </w:r>
      <w:r w:rsidR="00A4417B">
        <w:rPr>
          <w:rFonts w:asciiTheme="minorHAnsi" w:hAnsiTheme="minorHAnsi" w:cstheme="minorHAnsi"/>
          <w:bCs/>
          <w:sz w:val="22"/>
          <w:szCs w:val="22"/>
        </w:rPr>
        <w:t> ;</w:t>
      </w:r>
    </w:p>
    <w:p w:rsidR="00054BA8" w:rsidRPr="00783BEE" w:rsidRDefault="00054BA8"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Réaliser les accompagnements des patients lors des prises en soins somatiques selon les recommandations médicales</w:t>
      </w:r>
      <w:r w:rsidR="00A4417B">
        <w:rPr>
          <w:rFonts w:asciiTheme="minorHAnsi" w:hAnsiTheme="minorHAnsi" w:cstheme="minorHAnsi"/>
          <w:bCs/>
          <w:sz w:val="22"/>
          <w:szCs w:val="22"/>
        </w:rPr>
        <w:t> ;</w:t>
      </w:r>
    </w:p>
    <w:p w:rsidR="00054BA8" w:rsidRPr="00783BEE" w:rsidRDefault="00054BA8"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Transmettre et alerter les médecins lors de situation nécessitant une évaluation médicale</w:t>
      </w:r>
      <w:r w:rsidR="00A4417B">
        <w:rPr>
          <w:rFonts w:asciiTheme="minorHAnsi" w:hAnsiTheme="minorHAnsi" w:cstheme="minorHAnsi"/>
          <w:bCs/>
          <w:sz w:val="22"/>
          <w:szCs w:val="22"/>
        </w:rPr>
        <w:t> ;</w:t>
      </w:r>
    </w:p>
    <w:p w:rsidR="00054BA8" w:rsidRPr="00783BEE" w:rsidRDefault="00054BA8"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Travailler avec l’entourage des patients</w:t>
      </w:r>
      <w:r w:rsidR="00A4417B">
        <w:rPr>
          <w:rFonts w:asciiTheme="minorHAnsi" w:hAnsiTheme="minorHAnsi" w:cstheme="minorHAnsi"/>
          <w:bCs/>
          <w:sz w:val="22"/>
          <w:szCs w:val="22"/>
        </w:rPr>
        <w:t> ;</w:t>
      </w:r>
    </w:p>
    <w:p w:rsidR="00054BA8" w:rsidRPr="00783BEE" w:rsidRDefault="00054BA8"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Faire le lien avec les différents intervenants</w:t>
      </w:r>
      <w:r w:rsidR="00A4417B">
        <w:rPr>
          <w:rFonts w:asciiTheme="minorHAnsi" w:hAnsiTheme="minorHAnsi" w:cstheme="minorHAnsi"/>
          <w:bCs/>
          <w:sz w:val="22"/>
          <w:szCs w:val="22"/>
        </w:rPr>
        <w:t> ;</w:t>
      </w:r>
    </w:p>
    <w:p w:rsidR="00054BA8" w:rsidRPr="00783BEE" w:rsidRDefault="00054BA8"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En l’absence du cadre de santé de l’unité, coordonner le travail des ASD et ASH de l’unité</w:t>
      </w:r>
      <w:r w:rsidR="00A4417B">
        <w:rPr>
          <w:rFonts w:asciiTheme="minorHAnsi" w:hAnsiTheme="minorHAnsi" w:cstheme="minorHAnsi"/>
          <w:bCs/>
          <w:sz w:val="22"/>
          <w:szCs w:val="22"/>
        </w:rPr>
        <w:t> ;</w:t>
      </w:r>
    </w:p>
    <w:p w:rsidR="00054BA8" w:rsidRPr="00783BEE" w:rsidRDefault="00054BA8"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Préparer la sortie des patients : accompagner la prise de RDV de suivi, coordination des intervenants, information de l’entourage, organisation du départ</w:t>
      </w:r>
      <w:r w:rsidR="00A4417B">
        <w:rPr>
          <w:rFonts w:asciiTheme="minorHAnsi" w:hAnsiTheme="minorHAnsi" w:cstheme="minorHAnsi"/>
          <w:bCs/>
          <w:sz w:val="22"/>
          <w:szCs w:val="22"/>
        </w:rPr>
        <w:t> ;</w:t>
      </w:r>
    </w:p>
    <w:p w:rsidR="00054BA8" w:rsidRPr="00783BEE" w:rsidRDefault="00054BA8"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Réaliser les commandes de matériel et de médicament nécessaire au bon fonctionnement de l’unité en adéquation avec les stocks présents</w:t>
      </w:r>
      <w:r w:rsidR="00A4417B">
        <w:rPr>
          <w:rFonts w:asciiTheme="minorHAnsi" w:hAnsiTheme="minorHAnsi" w:cstheme="minorHAnsi"/>
          <w:bCs/>
          <w:sz w:val="22"/>
          <w:szCs w:val="22"/>
        </w:rPr>
        <w:t> ;</w:t>
      </w:r>
    </w:p>
    <w:p w:rsidR="00054BA8" w:rsidRPr="00783BEE" w:rsidRDefault="00054BA8"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Réaliser l’entretien du matériel biomédical et pharmaceutique</w:t>
      </w:r>
      <w:r w:rsidR="00A4417B">
        <w:rPr>
          <w:rFonts w:asciiTheme="minorHAnsi" w:hAnsiTheme="minorHAnsi" w:cstheme="minorHAnsi"/>
          <w:bCs/>
          <w:sz w:val="22"/>
          <w:szCs w:val="22"/>
        </w:rPr>
        <w:t> ;</w:t>
      </w:r>
    </w:p>
    <w:p w:rsidR="00054BA8" w:rsidRPr="00783BEE" w:rsidRDefault="00054BA8"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Participer à l’accueil et à l’encadrement des étudiants et des nouveaux professionnels accueillis</w:t>
      </w:r>
      <w:r w:rsidR="00A4417B">
        <w:rPr>
          <w:rFonts w:asciiTheme="minorHAnsi" w:hAnsiTheme="minorHAnsi" w:cstheme="minorHAnsi"/>
          <w:bCs/>
          <w:sz w:val="22"/>
          <w:szCs w:val="22"/>
        </w:rPr>
        <w:t> ;</w:t>
      </w:r>
    </w:p>
    <w:p w:rsidR="00054BA8" w:rsidRPr="00783BEE" w:rsidRDefault="00054BA8"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Travailler en sécurité, port du PTI</w:t>
      </w:r>
      <w:r w:rsidR="00A4417B">
        <w:rPr>
          <w:rFonts w:asciiTheme="minorHAnsi" w:hAnsiTheme="minorHAnsi" w:cstheme="minorHAnsi"/>
          <w:bCs/>
          <w:sz w:val="22"/>
          <w:szCs w:val="22"/>
        </w:rPr>
        <w:t> ;</w:t>
      </w:r>
    </w:p>
    <w:p w:rsidR="00054BA8" w:rsidRPr="00783BEE" w:rsidRDefault="00054BA8"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 xml:space="preserve">Assurer l’encadrement des personnels placés </w:t>
      </w:r>
      <w:r w:rsidR="00A4417B">
        <w:rPr>
          <w:rFonts w:asciiTheme="minorHAnsi" w:hAnsiTheme="minorHAnsi" w:cstheme="minorHAnsi"/>
          <w:bCs/>
          <w:sz w:val="22"/>
          <w:szCs w:val="22"/>
        </w:rPr>
        <w:t>sous sa responsabilité (ASD ASH</w:t>
      </w:r>
      <w:r w:rsidRPr="00783BEE">
        <w:rPr>
          <w:rFonts w:asciiTheme="minorHAnsi" w:hAnsiTheme="minorHAnsi" w:cstheme="minorHAnsi"/>
          <w:bCs/>
          <w:sz w:val="22"/>
          <w:szCs w:val="22"/>
        </w:rPr>
        <w:t>)</w:t>
      </w:r>
      <w:r w:rsidR="00A4417B">
        <w:rPr>
          <w:rFonts w:asciiTheme="minorHAnsi" w:hAnsiTheme="minorHAnsi" w:cstheme="minorHAnsi"/>
          <w:bCs/>
          <w:sz w:val="22"/>
          <w:szCs w:val="22"/>
        </w:rPr>
        <w:t> ;</w:t>
      </w:r>
    </w:p>
    <w:p w:rsidR="00054BA8" w:rsidRPr="00783BEE" w:rsidRDefault="00054BA8"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Participer à l’accueil, l’encadrement et l’évaluation des étudiants (IDE, ASD)</w:t>
      </w:r>
      <w:r w:rsidR="00A4417B">
        <w:rPr>
          <w:rFonts w:asciiTheme="minorHAnsi" w:hAnsiTheme="minorHAnsi" w:cstheme="minorHAnsi"/>
          <w:bCs/>
          <w:sz w:val="22"/>
          <w:szCs w:val="22"/>
        </w:rPr>
        <w:t> ;</w:t>
      </w:r>
    </w:p>
    <w:p w:rsidR="00054BA8" w:rsidRPr="00783BEE" w:rsidRDefault="00054BA8"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Initier et/ou participer à des démarches qualité</w:t>
      </w:r>
      <w:r w:rsidR="00A4417B">
        <w:rPr>
          <w:rFonts w:asciiTheme="minorHAnsi" w:hAnsiTheme="minorHAnsi" w:cstheme="minorHAnsi"/>
          <w:bCs/>
          <w:sz w:val="22"/>
          <w:szCs w:val="22"/>
        </w:rPr>
        <w:t> ;</w:t>
      </w:r>
    </w:p>
    <w:p w:rsidR="00054BA8" w:rsidRPr="00783BEE" w:rsidRDefault="00054BA8"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Assurer la tenue des dossiers (retranscriptions d’informations, synthèses de prise en charge)</w:t>
      </w:r>
      <w:r w:rsidR="00A4417B">
        <w:rPr>
          <w:rFonts w:asciiTheme="minorHAnsi" w:hAnsiTheme="minorHAnsi" w:cstheme="minorHAnsi"/>
          <w:bCs/>
          <w:sz w:val="22"/>
          <w:szCs w:val="22"/>
        </w:rPr>
        <w:t> ;</w:t>
      </w:r>
    </w:p>
    <w:p w:rsidR="00054BA8" w:rsidRPr="00783BEE" w:rsidRDefault="00054BA8"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Tenir à jour les mouvements (entrées, sorties, permissions, fugues…)</w:t>
      </w:r>
      <w:r w:rsidR="00A4417B">
        <w:rPr>
          <w:rFonts w:asciiTheme="minorHAnsi" w:hAnsiTheme="minorHAnsi" w:cstheme="minorHAnsi"/>
          <w:bCs/>
          <w:sz w:val="22"/>
          <w:szCs w:val="22"/>
        </w:rPr>
        <w:t> ;</w:t>
      </w:r>
    </w:p>
    <w:p w:rsidR="00054BA8" w:rsidRPr="00783BEE" w:rsidRDefault="00054BA8"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Utiliser les moyens d’évaluations retenus par l’établissement</w:t>
      </w:r>
      <w:r w:rsidR="00A4417B">
        <w:rPr>
          <w:rFonts w:asciiTheme="minorHAnsi" w:hAnsiTheme="minorHAnsi" w:cstheme="minorHAnsi"/>
          <w:bCs/>
          <w:sz w:val="22"/>
          <w:szCs w:val="22"/>
        </w:rPr>
        <w:t> ;</w:t>
      </w:r>
    </w:p>
    <w:p w:rsidR="00054BA8" w:rsidRPr="00783BEE" w:rsidRDefault="00054BA8"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Participer à l’organisation logistique nécessaire au bon déroulement des soins</w:t>
      </w:r>
      <w:r w:rsidR="00A4417B">
        <w:rPr>
          <w:rFonts w:asciiTheme="minorHAnsi" w:hAnsiTheme="minorHAnsi" w:cstheme="minorHAnsi"/>
          <w:bCs/>
          <w:sz w:val="22"/>
          <w:szCs w:val="22"/>
        </w:rPr>
        <w:t> ;</w:t>
      </w:r>
    </w:p>
    <w:p w:rsidR="00054BA8" w:rsidRPr="00783BEE" w:rsidRDefault="00054BA8"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Assurer la gestion et le contrôle des produits, matériels et dispositifs médicaux</w:t>
      </w:r>
      <w:r w:rsidR="00A4417B">
        <w:rPr>
          <w:rFonts w:asciiTheme="minorHAnsi" w:hAnsiTheme="minorHAnsi" w:cstheme="minorHAnsi"/>
          <w:bCs/>
          <w:sz w:val="22"/>
          <w:szCs w:val="22"/>
        </w:rPr>
        <w:t> ;</w:t>
      </w:r>
    </w:p>
    <w:p w:rsidR="00783BEE" w:rsidRDefault="00054BA8"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Participer à la bonne gestion du planning</w:t>
      </w:r>
      <w:r w:rsidR="00A4417B">
        <w:rPr>
          <w:rFonts w:asciiTheme="minorHAnsi" w:hAnsiTheme="minorHAnsi" w:cstheme="minorHAnsi"/>
          <w:bCs/>
          <w:sz w:val="22"/>
          <w:szCs w:val="22"/>
        </w:rPr>
        <w:t>.</w:t>
      </w:r>
    </w:p>
    <w:p w:rsidR="00783BEE" w:rsidRDefault="00783BEE" w:rsidP="00783BEE">
      <w:pPr>
        <w:pStyle w:val="Corpsdetexte2"/>
        <w:tabs>
          <w:tab w:val="left" w:pos="187"/>
        </w:tabs>
        <w:rPr>
          <w:rFonts w:asciiTheme="minorHAnsi" w:hAnsiTheme="minorHAnsi" w:cstheme="minorHAnsi"/>
          <w:bCs/>
          <w:sz w:val="22"/>
          <w:szCs w:val="22"/>
        </w:rPr>
      </w:pPr>
    </w:p>
    <w:p w:rsidR="00783BEE" w:rsidRPr="00783BEE" w:rsidRDefault="00783BEE" w:rsidP="00783BEE">
      <w:pPr>
        <w:pStyle w:val="Corpsdetexte2"/>
        <w:tabs>
          <w:tab w:val="left" w:pos="187"/>
        </w:tabs>
        <w:rPr>
          <w:rFonts w:asciiTheme="minorHAnsi" w:hAnsiTheme="minorHAnsi" w:cstheme="minorHAnsi"/>
          <w:bCs/>
          <w:sz w:val="22"/>
          <w:szCs w:val="22"/>
        </w:rPr>
      </w:pPr>
    </w:p>
    <w:p w:rsidR="00783BEE" w:rsidRPr="00A4417B" w:rsidRDefault="00944669" w:rsidP="00783BEE">
      <w:pPr>
        <w:pStyle w:val="Titre2"/>
        <w:numPr>
          <w:ilvl w:val="0"/>
          <w:numId w:val="41"/>
        </w:numPr>
        <w:tabs>
          <w:tab w:val="num" w:pos="405"/>
        </w:tabs>
        <w:ind w:left="540" w:hanging="525"/>
        <w:jc w:val="both"/>
        <w:rPr>
          <w:rFonts w:asciiTheme="minorHAnsi" w:hAnsiTheme="minorHAnsi" w:cstheme="minorHAnsi"/>
          <w:sz w:val="22"/>
          <w:szCs w:val="22"/>
          <w:u w:val="none"/>
        </w:rPr>
      </w:pPr>
      <w:r w:rsidRPr="00783BEE">
        <w:rPr>
          <w:rFonts w:asciiTheme="minorHAnsi" w:hAnsiTheme="minorHAnsi" w:cstheme="minorHAnsi"/>
          <w:sz w:val="22"/>
          <w:szCs w:val="22"/>
          <w:u w:val="none"/>
        </w:rPr>
        <w:t>ACTIVITES SPECIFIQUES</w:t>
      </w:r>
    </w:p>
    <w:p w:rsidR="00944669" w:rsidRPr="00783BEE" w:rsidRDefault="00944669"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Investir la référence d’une thématique : tutorat, pharmacie, hygiène, qualité, groupe</w:t>
      </w:r>
      <w:r w:rsidR="00A4417B">
        <w:rPr>
          <w:rFonts w:asciiTheme="minorHAnsi" w:hAnsiTheme="minorHAnsi" w:cstheme="minorHAnsi"/>
          <w:bCs/>
          <w:sz w:val="22"/>
          <w:szCs w:val="22"/>
        </w:rPr>
        <w:t> ;</w:t>
      </w:r>
    </w:p>
    <w:p w:rsidR="00944669" w:rsidRPr="00783BEE" w:rsidRDefault="00944669"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Participer à la mise en place du projet d’unité et de pôle</w:t>
      </w:r>
      <w:r w:rsidR="00A4417B">
        <w:rPr>
          <w:rFonts w:asciiTheme="minorHAnsi" w:hAnsiTheme="minorHAnsi" w:cstheme="minorHAnsi"/>
          <w:bCs/>
          <w:sz w:val="22"/>
          <w:szCs w:val="22"/>
        </w:rPr>
        <w:t> ;</w:t>
      </w:r>
    </w:p>
    <w:p w:rsidR="00501A02" w:rsidRPr="00783BEE" w:rsidRDefault="00501A02"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Initier et/ou participer à des projets de recherche en soins infirmiers</w:t>
      </w:r>
      <w:r w:rsidR="00A4417B">
        <w:rPr>
          <w:rFonts w:asciiTheme="minorHAnsi" w:hAnsiTheme="minorHAnsi" w:cstheme="minorHAnsi"/>
          <w:bCs/>
          <w:sz w:val="22"/>
          <w:szCs w:val="22"/>
        </w:rPr>
        <w:t> ;</w:t>
      </w:r>
    </w:p>
    <w:p w:rsidR="00501A02" w:rsidRPr="00783BEE" w:rsidRDefault="00501A02"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Assurer des missions spécifiques (correspondant pharmacie, linge…)</w:t>
      </w:r>
      <w:r w:rsidR="00A4417B">
        <w:rPr>
          <w:rFonts w:asciiTheme="minorHAnsi" w:hAnsiTheme="minorHAnsi" w:cstheme="minorHAnsi"/>
          <w:bCs/>
          <w:sz w:val="22"/>
          <w:szCs w:val="22"/>
        </w:rPr>
        <w:t> ;</w:t>
      </w:r>
    </w:p>
    <w:p w:rsidR="00501A02" w:rsidRPr="00783BEE" w:rsidRDefault="00501A02"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Assurer des missions transversales (organisation journée de service, réunion de secteur, groupe de travail thématique…)</w:t>
      </w:r>
      <w:r w:rsidR="00A4417B">
        <w:rPr>
          <w:rFonts w:asciiTheme="minorHAnsi" w:hAnsiTheme="minorHAnsi" w:cstheme="minorHAnsi"/>
          <w:bCs/>
          <w:sz w:val="22"/>
          <w:szCs w:val="22"/>
        </w:rPr>
        <w:t> ;</w:t>
      </w:r>
    </w:p>
    <w:p w:rsidR="00501A02" w:rsidRDefault="00501A02"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Investir la référence d’une thématique : tutorat, pharmacie, hygiène, qualité, groupe</w:t>
      </w:r>
      <w:r w:rsidR="00A4417B">
        <w:rPr>
          <w:rFonts w:asciiTheme="minorHAnsi" w:hAnsiTheme="minorHAnsi" w:cstheme="minorHAnsi"/>
          <w:bCs/>
          <w:sz w:val="22"/>
          <w:szCs w:val="22"/>
        </w:rPr>
        <w:t>.</w:t>
      </w:r>
    </w:p>
    <w:p w:rsidR="00783BEE" w:rsidRPr="00783BEE" w:rsidRDefault="00783BEE" w:rsidP="00783BEE">
      <w:pPr>
        <w:pStyle w:val="Corpsdetexte2"/>
        <w:tabs>
          <w:tab w:val="left" w:pos="187"/>
        </w:tabs>
        <w:rPr>
          <w:rFonts w:asciiTheme="minorHAnsi" w:hAnsiTheme="minorHAnsi" w:cstheme="minorHAnsi"/>
          <w:bCs/>
          <w:sz w:val="22"/>
          <w:szCs w:val="22"/>
        </w:rPr>
      </w:pPr>
    </w:p>
    <w:p w:rsidR="001A323D" w:rsidRDefault="001A323D" w:rsidP="00783BEE">
      <w:pPr>
        <w:pStyle w:val="Titre2"/>
        <w:numPr>
          <w:ilvl w:val="0"/>
          <w:numId w:val="41"/>
        </w:numPr>
        <w:tabs>
          <w:tab w:val="num" w:pos="405"/>
        </w:tabs>
        <w:ind w:left="540" w:hanging="525"/>
        <w:jc w:val="both"/>
        <w:rPr>
          <w:rFonts w:asciiTheme="minorHAnsi" w:hAnsiTheme="minorHAnsi" w:cstheme="minorHAnsi"/>
          <w:sz w:val="22"/>
          <w:szCs w:val="22"/>
          <w:u w:val="none"/>
        </w:rPr>
      </w:pPr>
      <w:r w:rsidRPr="00783BEE">
        <w:rPr>
          <w:rFonts w:asciiTheme="minorHAnsi" w:hAnsiTheme="minorHAnsi" w:cstheme="minorHAnsi"/>
          <w:sz w:val="22"/>
          <w:szCs w:val="22"/>
          <w:u w:val="none"/>
        </w:rPr>
        <w:t>COMPETENCES ET QUALITES REQUISES</w:t>
      </w:r>
    </w:p>
    <w:p w:rsidR="00783BEE" w:rsidRPr="00783BEE" w:rsidRDefault="00783BEE" w:rsidP="00783BEE"/>
    <w:p w:rsidR="00C62DB8" w:rsidRPr="00783BEE" w:rsidRDefault="00C62DB8" w:rsidP="00783BEE">
      <w:pPr>
        <w:pStyle w:val="Paragraphedeliste"/>
        <w:numPr>
          <w:ilvl w:val="1"/>
          <w:numId w:val="45"/>
        </w:numPr>
        <w:jc w:val="both"/>
        <w:rPr>
          <w:rFonts w:asciiTheme="minorHAnsi" w:hAnsiTheme="minorHAnsi" w:cstheme="minorHAnsi"/>
          <w:b/>
          <w:sz w:val="22"/>
          <w:szCs w:val="22"/>
        </w:rPr>
      </w:pPr>
      <w:r w:rsidRPr="00783BEE">
        <w:rPr>
          <w:rFonts w:asciiTheme="minorHAnsi" w:hAnsiTheme="minorHAnsi" w:cstheme="minorHAnsi"/>
          <w:b/>
          <w:sz w:val="22"/>
          <w:szCs w:val="22"/>
        </w:rPr>
        <w:t xml:space="preserve">Compétences </w:t>
      </w:r>
      <w:r w:rsidR="00944669" w:rsidRPr="00783BEE">
        <w:rPr>
          <w:rFonts w:asciiTheme="minorHAnsi" w:hAnsiTheme="minorHAnsi" w:cstheme="minorHAnsi"/>
          <w:b/>
          <w:sz w:val="22"/>
          <w:szCs w:val="22"/>
        </w:rPr>
        <w:t xml:space="preserve">et qualités </w:t>
      </w:r>
      <w:r w:rsidRPr="00783BEE">
        <w:rPr>
          <w:rFonts w:asciiTheme="minorHAnsi" w:hAnsiTheme="minorHAnsi" w:cstheme="minorHAnsi"/>
          <w:b/>
          <w:sz w:val="22"/>
          <w:szCs w:val="22"/>
        </w:rPr>
        <w:t>souhaitées</w:t>
      </w:r>
    </w:p>
    <w:p w:rsidR="00604603" w:rsidRPr="00783BEE" w:rsidRDefault="002F6AAC"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 xml:space="preserve">Posséder un esprit d’initiative et une capacité </w:t>
      </w:r>
      <w:r w:rsidR="00944669" w:rsidRPr="00783BEE">
        <w:rPr>
          <w:rFonts w:asciiTheme="minorHAnsi" w:hAnsiTheme="minorHAnsi" w:cstheme="minorHAnsi"/>
          <w:bCs/>
          <w:sz w:val="22"/>
          <w:szCs w:val="22"/>
        </w:rPr>
        <w:t>d’</w:t>
      </w:r>
      <w:r w:rsidR="00604603" w:rsidRPr="00783BEE">
        <w:rPr>
          <w:rFonts w:asciiTheme="minorHAnsi" w:hAnsiTheme="minorHAnsi" w:cstheme="minorHAnsi"/>
          <w:bCs/>
          <w:sz w:val="22"/>
          <w:szCs w:val="22"/>
        </w:rPr>
        <w:t xml:space="preserve">autonomie mais </w:t>
      </w:r>
      <w:r w:rsidRPr="00783BEE">
        <w:rPr>
          <w:rFonts w:asciiTheme="minorHAnsi" w:hAnsiTheme="minorHAnsi" w:cstheme="minorHAnsi"/>
          <w:bCs/>
          <w:sz w:val="22"/>
          <w:szCs w:val="22"/>
        </w:rPr>
        <w:t xml:space="preserve">savoir </w:t>
      </w:r>
      <w:r w:rsidR="00604603" w:rsidRPr="00783BEE">
        <w:rPr>
          <w:rFonts w:asciiTheme="minorHAnsi" w:hAnsiTheme="minorHAnsi" w:cstheme="minorHAnsi"/>
          <w:bCs/>
          <w:sz w:val="22"/>
          <w:szCs w:val="22"/>
        </w:rPr>
        <w:t>travailler en groupe</w:t>
      </w:r>
      <w:r w:rsidR="00A4417B">
        <w:rPr>
          <w:rFonts w:asciiTheme="minorHAnsi" w:hAnsiTheme="minorHAnsi" w:cstheme="minorHAnsi"/>
          <w:bCs/>
          <w:sz w:val="22"/>
          <w:szCs w:val="22"/>
        </w:rPr>
        <w:t> ;</w:t>
      </w:r>
    </w:p>
    <w:p w:rsidR="00604603" w:rsidRPr="00783BEE" w:rsidRDefault="002F6AAC"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Avoir le s</w:t>
      </w:r>
      <w:r w:rsidR="00604603" w:rsidRPr="00783BEE">
        <w:rPr>
          <w:rFonts w:asciiTheme="minorHAnsi" w:hAnsiTheme="minorHAnsi" w:cstheme="minorHAnsi"/>
          <w:bCs/>
          <w:sz w:val="22"/>
          <w:szCs w:val="22"/>
        </w:rPr>
        <w:t>ens des responsabilités</w:t>
      </w:r>
      <w:r w:rsidR="00A4417B">
        <w:rPr>
          <w:rFonts w:asciiTheme="minorHAnsi" w:hAnsiTheme="minorHAnsi" w:cstheme="minorHAnsi"/>
          <w:bCs/>
          <w:sz w:val="22"/>
          <w:szCs w:val="22"/>
        </w:rPr>
        <w:t> ;</w:t>
      </w:r>
    </w:p>
    <w:p w:rsidR="00604603" w:rsidRPr="00783BEE" w:rsidRDefault="002F6AAC"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Avoir des c</w:t>
      </w:r>
      <w:r w:rsidR="00604603" w:rsidRPr="00783BEE">
        <w:rPr>
          <w:rFonts w:asciiTheme="minorHAnsi" w:hAnsiTheme="minorHAnsi" w:cstheme="minorHAnsi"/>
          <w:bCs/>
          <w:sz w:val="22"/>
          <w:szCs w:val="22"/>
        </w:rPr>
        <w:t>apacités d’adaptation</w:t>
      </w:r>
      <w:r w:rsidR="00A4417B">
        <w:rPr>
          <w:rFonts w:asciiTheme="minorHAnsi" w:hAnsiTheme="minorHAnsi" w:cstheme="minorHAnsi"/>
          <w:bCs/>
          <w:sz w:val="22"/>
          <w:szCs w:val="22"/>
        </w:rPr>
        <w:t> ;</w:t>
      </w:r>
    </w:p>
    <w:p w:rsidR="00604603" w:rsidRPr="00783BEE" w:rsidRDefault="002F6AAC"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Posséder le s</w:t>
      </w:r>
      <w:r w:rsidR="00604603" w:rsidRPr="00783BEE">
        <w:rPr>
          <w:rFonts w:asciiTheme="minorHAnsi" w:hAnsiTheme="minorHAnsi" w:cstheme="minorHAnsi"/>
          <w:bCs/>
          <w:sz w:val="22"/>
          <w:szCs w:val="22"/>
        </w:rPr>
        <w:t>ens de l’organisation et de la planification du travail</w:t>
      </w:r>
      <w:r w:rsidR="00A4417B">
        <w:rPr>
          <w:rFonts w:asciiTheme="minorHAnsi" w:hAnsiTheme="minorHAnsi" w:cstheme="minorHAnsi"/>
          <w:bCs/>
          <w:sz w:val="22"/>
          <w:szCs w:val="22"/>
        </w:rPr>
        <w:t> ;</w:t>
      </w:r>
    </w:p>
    <w:p w:rsidR="00604603" w:rsidRPr="00783BEE" w:rsidRDefault="00944669"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 xml:space="preserve">Etre capable </w:t>
      </w:r>
      <w:r w:rsidR="002F6AAC" w:rsidRPr="00783BEE">
        <w:rPr>
          <w:rFonts w:asciiTheme="minorHAnsi" w:hAnsiTheme="minorHAnsi" w:cstheme="minorHAnsi"/>
          <w:bCs/>
          <w:sz w:val="22"/>
          <w:szCs w:val="22"/>
        </w:rPr>
        <w:t>d’écoute et d’</w:t>
      </w:r>
      <w:r w:rsidR="00604603" w:rsidRPr="00783BEE">
        <w:rPr>
          <w:rFonts w:asciiTheme="minorHAnsi" w:hAnsiTheme="minorHAnsi" w:cstheme="minorHAnsi"/>
          <w:bCs/>
          <w:sz w:val="22"/>
          <w:szCs w:val="22"/>
        </w:rPr>
        <w:t>empathie</w:t>
      </w:r>
      <w:r w:rsidR="00A4417B">
        <w:rPr>
          <w:rFonts w:asciiTheme="minorHAnsi" w:hAnsiTheme="minorHAnsi" w:cstheme="minorHAnsi"/>
          <w:bCs/>
          <w:sz w:val="22"/>
          <w:szCs w:val="22"/>
        </w:rPr>
        <w:t> ;</w:t>
      </w:r>
    </w:p>
    <w:p w:rsidR="00944669" w:rsidRPr="00783BEE" w:rsidRDefault="00944669"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Aptitude à rendre compte</w:t>
      </w:r>
      <w:r w:rsidR="00A4417B">
        <w:rPr>
          <w:rFonts w:asciiTheme="minorHAnsi" w:hAnsiTheme="minorHAnsi" w:cstheme="minorHAnsi"/>
          <w:bCs/>
          <w:sz w:val="22"/>
          <w:szCs w:val="22"/>
        </w:rPr>
        <w:t> ;</w:t>
      </w:r>
    </w:p>
    <w:p w:rsidR="00604603" w:rsidRPr="00783BEE" w:rsidRDefault="00604603"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S’inscrire dans le projet de soins de la personne accueillie</w:t>
      </w:r>
      <w:r w:rsidR="00A4417B">
        <w:rPr>
          <w:rFonts w:asciiTheme="minorHAnsi" w:hAnsiTheme="minorHAnsi" w:cstheme="minorHAnsi"/>
          <w:bCs/>
          <w:sz w:val="22"/>
          <w:szCs w:val="22"/>
        </w:rPr>
        <w:t> ;</w:t>
      </w:r>
    </w:p>
    <w:p w:rsidR="00604603" w:rsidRPr="00783BEE" w:rsidRDefault="00604603"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Faire preuve de maitrise de soi face à des situations de crise</w:t>
      </w:r>
      <w:r w:rsidR="00A4417B">
        <w:rPr>
          <w:rFonts w:asciiTheme="minorHAnsi" w:hAnsiTheme="minorHAnsi" w:cstheme="minorHAnsi"/>
          <w:bCs/>
          <w:sz w:val="22"/>
          <w:szCs w:val="22"/>
        </w:rPr>
        <w:t> ;</w:t>
      </w:r>
    </w:p>
    <w:p w:rsidR="00604603" w:rsidRPr="00783BEE" w:rsidRDefault="00604603"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S’inscrire dans une dynamique d’évolution (formation continue, conférences et congrès)</w:t>
      </w:r>
      <w:r w:rsidR="00A4417B">
        <w:rPr>
          <w:rFonts w:asciiTheme="minorHAnsi" w:hAnsiTheme="minorHAnsi" w:cstheme="minorHAnsi"/>
          <w:bCs/>
          <w:sz w:val="22"/>
          <w:szCs w:val="22"/>
        </w:rPr>
        <w:t> ;</w:t>
      </w:r>
    </w:p>
    <w:p w:rsidR="00604603" w:rsidRDefault="002F6AAC"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Faire preuve de d</w:t>
      </w:r>
      <w:r w:rsidR="00604603" w:rsidRPr="00783BEE">
        <w:rPr>
          <w:rFonts w:asciiTheme="minorHAnsi" w:hAnsiTheme="minorHAnsi" w:cstheme="minorHAnsi"/>
          <w:bCs/>
          <w:sz w:val="22"/>
          <w:szCs w:val="22"/>
        </w:rPr>
        <w:t>ynamisme</w:t>
      </w:r>
      <w:r w:rsidR="00A4417B">
        <w:rPr>
          <w:rFonts w:asciiTheme="minorHAnsi" w:hAnsiTheme="minorHAnsi" w:cstheme="minorHAnsi"/>
          <w:bCs/>
          <w:sz w:val="22"/>
          <w:szCs w:val="22"/>
        </w:rPr>
        <w:t>.</w:t>
      </w:r>
    </w:p>
    <w:p w:rsidR="00783BEE" w:rsidRPr="00783BEE" w:rsidRDefault="00783BEE" w:rsidP="00783BEE">
      <w:pPr>
        <w:pStyle w:val="Corpsdetexte2"/>
        <w:tabs>
          <w:tab w:val="left" w:pos="187"/>
        </w:tabs>
        <w:ind w:left="360"/>
        <w:rPr>
          <w:rFonts w:asciiTheme="minorHAnsi" w:hAnsiTheme="minorHAnsi" w:cstheme="minorHAnsi"/>
          <w:bCs/>
          <w:sz w:val="22"/>
          <w:szCs w:val="22"/>
        </w:rPr>
      </w:pPr>
    </w:p>
    <w:p w:rsidR="001A323D" w:rsidRPr="00783BEE" w:rsidRDefault="00944669" w:rsidP="00783BEE">
      <w:pPr>
        <w:pStyle w:val="Paragraphedeliste"/>
        <w:numPr>
          <w:ilvl w:val="1"/>
          <w:numId w:val="45"/>
        </w:numPr>
        <w:jc w:val="both"/>
        <w:rPr>
          <w:rFonts w:asciiTheme="minorHAnsi" w:hAnsiTheme="minorHAnsi" w:cstheme="minorHAnsi"/>
          <w:b/>
          <w:sz w:val="22"/>
          <w:szCs w:val="22"/>
        </w:rPr>
      </w:pPr>
      <w:r w:rsidRPr="00783BEE">
        <w:rPr>
          <w:rFonts w:asciiTheme="minorHAnsi" w:hAnsiTheme="minorHAnsi" w:cstheme="minorHAnsi"/>
          <w:b/>
          <w:sz w:val="22"/>
          <w:szCs w:val="22"/>
        </w:rPr>
        <w:t>Diplôme requis</w:t>
      </w:r>
    </w:p>
    <w:p w:rsidR="00944669" w:rsidRDefault="00604603"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Diplôme d’Etat Infirmier ou d’Infirmier de Secteur Psychiatrique</w:t>
      </w:r>
    </w:p>
    <w:p w:rsidR="00783BEE" w:rsidRPr="00783BEE" w:rsidRDefault="00783BEE" w:rsidP="00783BEE">
      <w:pPr>
        <w:pStyle w:val="Corpsdetexte2"/>
        <w:tabs>
          <w:tab w:val="left" w:pos="187"/>
        </w:tabs>
        <w:ind w:left="360"/>
        <w:rPr>
          <w:rFonts w:asciiTheme="minorHAnsi" w:hAnsiTheme="minorHAnsi" w:cstheme="minorHAnsi"/>
          <w:bCs/>
          <w:sz w:val="22"/>
          <w:szCs w:val="22"/>
        </w:rPr>
      </w:pPr>
    </w:p>
    <w:p w:rsidR="00944669" w:rsidRPr="00783BEE" w:rsidRDefault="00944669" w:rsidP="00783BEE">
      <w:pPr>
        <w:pStyle w:val="Paragraphedeliste"/>
        <w:numPr>
          <w:ilvl w:val="1"/>
          <w:numId w:val="45"/>
        </w:numPr>
        <w:jc w:val="both"/>
        <w:rPr>
          <w:rFonts w:asciiTheme="minorHAnsi" w:hAnsiTheme="minorHAnsi" w:cstheme="minorHAnsi"/>
          <w:b/>
          <w:sz w:val="22"/>
          <w:szCs w:val="22"/>
        </w:rPr>
      </w:pPr>
      <w:r w:rsidRPr="00783BEE">
        <w:rPr>
          <w:rFonts w:asciiTheme="minorHAnsi" w:hAnsiTheme="minorHAnsi" w:cstheme="minorHAnsi"/>
          <w:b/>
          <w:sz w:val="22"/>
          <w:szCs w:val="22"/>
        </w:rPr>
        <w:t>Expérience professionnelle</w:t>
      </w:r>
    </w:p>
    <w:p w:rsidR="00501A02" w:rsidRPr="00783BEE" w:rsidRDefault="00501A02"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Une expérience en psychiatrie est souhaitable</w:t>
      </w:r>
    </w:p>
    <w:p w:rsidR="00501A02" w:rsidRPr="00783BEE" w:rsidRDefault="00501A02" w:rsidP="00783BEE">
      <w:pPr>
        <w:pStyle w:val="Corpsdetexte2"/>
        <w:tabs>
          <w:tab w:val="left" w:pos="187"/>
        </w:tabs>
        <w:rPr>
          <w:rFonts w:asciiTheme="minorHAnsi" w:hAnsiTheme="minorHAnsi" w:cstheme="minorHAnsi"/>
          <w:b/>
          <w:bCs/>
          <w:sz w:val="22"/>
          <w:szCs w:val="22"/>
        </w:rPr>
      </w:pPr>
    </w:p>
    <w:p w:rsidR="00944669" w:rsidRPr="00783BEE" w:rsidRDefault="00944669" w:rsidP="00783BEE">
      <w:pPr>
        <w:pStyle w:val="Paragraphedeliste"/>
        <w:numPr>
          <w:ilvl w:val="1"/>
          <w:numId w:val="45"/>
        </w:numPr>
        <w:jc w:val="both"/>
        <w:rPr>
          <w:rFonts w:asciiTheme="minorHAnsi" w:hAnsiTheme="minorHAnsi" w:cstheme="minorHAnsi"/>
          <w:b/>
          <w:sz w:val="22"/>
          <w:szCs w:val="22"/>
        </w:rPr>
      </w:pPr>
      <w:r w:rsidRPr="00783BEE">
        <w:rPr>
          <w:rFonts w:asciiTheme="minorHAnsi" w:hAnsiTheme="minorHAnsi" w:cstheme="minorHAnsi"/>
          <w:b/>
          <w:sz w:val="22"/>
          <w:szCs w:val="22"/>
        </w:rPr>
        <w:t>Connaissances spécifiques attendues</w:t>
      </w:r>
    </w:p>
    <w:p w:rsidR="00604603" w:rsidRPr="00783BEE" w:rsidRDefault="00604603"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Une formation sur l’accueil et/ou aux techniques d’ent</w:t>
      </w:r>
      <w:r w:rsidR="00C62DB8" w:rsidRPr="00783BEE">
        <w:rPr>
          <w:rFonts w:asciiTheme="minorHAnsi" w:hAnsiTheme="minorHAnsi" w:cstheme="minorHAnsi"/>
          <w:bCs/>
          <w:sz w:val="22"/>
          <w:szCs w:val="22"/>
        </w:rPr>
        <w:t xml:space="preserve">retien infirmier </w:t>
      </w:r>
      <w:r w:rsidR="002F6AAC" w:rsidRPr="00783BEE">
        <w:rPr>
          <w:rFonts w:asciiTheme="minorHAnsi" w:hAnsiTheme="minorHAnsi" w:cstheme="minorHAnsi"/>
          <w:bCs/>
          <w:sz w:val="22"/>
          <w:szCs w:val="22"/>
        </w:rPr>
        <w:t>est</w:t>
      </w:r>
      <w:r w:rsidR="00C62DB8" w:rsidRPr="00783BEE">
        <w:rPr>
          <w:rFonts w:asciiTheme="minorHAnsi" w:hAnsiTheme="minorHAnsi" w:cstheme="minorHAnsi"/>
          <w:bCs/>
          <w:sz w:val="22"/>
          <w:szCs w:val="22"/>
        </w:rPr>
        <w:t xml:space="preserve"> un plus</w:t>
      </w:r>
      <w:r w:rsidR="00A4417B">
        <w:rPr>
          <w:rFonts w:asciiTheme="minorHAnsi" w:hAnsiTheme="minorHAnsi" w:cstheme="minorHAnsi"/>
          <w:bCs/>
          <w:sz w:val="22"/>
          <w:szCs w:val="22"/>
        </w:rPr>
        <w:t> ;</w:t>
      </w:r>
    </w:p>
    <w:p w:rsidR="00944669" w:rsidRPr="00783BEE" w:rsidRDefault="00944669"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Posséder des connaissances cliniques spécifiques aux pathologies psychiatriques</w:t>
      </w:r>
      <w:r w:rsidR="00A4417B">
        <w:rPr>
          <w:rFonts w:asciiTheme="minorHAnsi" w:hAnsiTheme="minorHAnsi" w:cstheme="minorHAnsi"/>
          <w:bCs/>
          <w:sz w:val="22"/>
          <w:szCs w:val="22"/>
        </w:rPr>
        <w:t> ;</w:t>
      </w:r>
    </w:p>
    <w:p w:rsidR="00C62DB8" w:rsidRPr="00A4417B" w:rsidRDefault="002F6AAC" w:rsidP="00783BEE">
      <w:pPr>
        <w:pStyle w:val="Corpsdetexte2"/>
        <w:numPr>
          <w:ilvl w:val="0"/>
          <w:numId w:val="43"/>
        </w:numPr>
        <w:tabs>
          <w:tab w:val="left" w:pos="187"/>
        </w:tabs>
        <w:rPr>
          <w:rFonts w:asciiTheme="minorHAnsi" w:hAnsiTheme="minorHAnsi" w:cstheme="minorHAnsi"/>
          <w:bCs/>
          <w:sz w:val="22"/>
          <w:szCs w:val="22"/>
        </w:rPr>
      </w:pPr>
      <w:r w:rsidRPr="00783BEE">
        <w:rPr>
          <w:rFonts w:asciiTheme="minorHAnsi" w:hAnsiTheme="minorHAnsi" w:cstheme="minorHAnsi"/>
          <w:bCs/>
          <w:sz w:val="22"/>
          <w:szCs w:val="22"/>
        </w:rPr>
        <w:t>Connaissance</w:t>
      </w:r>
      <w:r w:rsidRPr="00A4417B">
        <w:rPr>
          <w:rFonts w:asciiTheme="minorHAnsi" w:hAnsiTheme="minorHAnsi" w:cstheme="minorHAnsi"/>
          <w:bCs/>
          <w:sz w:val="22"/>
          <w:szCs w:val="22"/>
        </w:rPr>
        <w:t xml:space="preserve"> en techniques</w:t>
      </w:r>
      <w:r w:rsidR="00944669" w:rsidRPr="00A4417B">
        <w:rPr>
          <w:rFonts w:asciiTheme="minorHAnsi" w:hAnsiTheme="minorHAnsi" w:cstheme="minorHAnsi"/>
          <w:bCs/>
          <w:sz w:val="22"/>
          <w:szCs w:val="22"/>
        </w:rPr>
        <w:t xml:space="preserve"> de </w:t>
      </w:r>
      <w:r w:rsidRPr="00A4417B">
        <w:rPr>
          <w:rFonts w:asciiTheme="minorHAnsi" w:hAnsiTheme="minorHAnsi" w:cstheme="minorHAnsi"/>
          <w:bCs/>
          <w:sz w:val="22"/>
          <w:szCs w:val="22"/>
        </w:rPr>
        <w:t>réhabilitation/remédiation cognitive</w:t>
      </w:r>
      <w:r w:rsidR="00A4417B">
        <w:rPr>
          <w:rFonts w:asciiTheme="minorHAnsi" w:hAnsiTheme="minorHAnsi" w:cstheme="minorHAnsi"/>
          <w:bCs/>
          <w:sz w:val="22"/>
          <w:szCs w:val="22"/>
        </w:rPr>
        <w:t>.</w:t>
      </w:r>
    </w:p>
    <w:sectPr w:rsidR="00C62DB8" w:rsidRPr="00A4417B" w:rsidSect="00795228">
      <w:headerReference w:type="default" r:id="rId7"/>
      <w:footerReference w:type="default" r:id="rId8"/>
      <w:pgSz w:w="11907" w:h="16840" w:code="9"/>
      <w:pgMar w:top="851" w:right="1418" w:bottom="540" w:left="1418" w:header="284"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7DF" w:rsidRDefault="000C07DF">
      <w:r>
        <w:separator/>
      </w:r>
    </w:p>
  </w:endnote>
  <w:endnote w:type="continuationSeparator" w:id="0">
    <w:p w:rsidR="000C07DF" w:rsidRDefault="000C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72B" w:rsidRPr="003E4A05" w:rsidRDefault="0056272B">
    <w:pPr>
      <w:pStyle w:val="Pieddepage"/>
      <w:pBdr>
        <w:top w:val="single" w:sz="6" w:space="1" w:color="auto"/>
      </w:pBdr>
      <w:jc w:val="center"/>
      <w:rPr>
        <w:rStyle w:val="Numrodepage"/>
        <w:rFonts w:ascii="Calibri" w:hAnsi="Calibri"/>
      </w:rPr>
    </w:pPr>
    <w:r w:rsidRPr="003E4A05">
      <w:rPr>
        <w:rFonts w:ascii="Calibri" w:hAnsi="Calibri"/>
        <w:snapToGrid w:val="0"/>
      </w:rPr>
      <w:t xml:space="preserve">Page </w:t>
    </w:r>
    <w:r w:rsidR="00F2615F" w:rsidRPr="003E4A05">
      <w:rPr>
        <w:rFonts w:ascii="Calibri" w:hAnsi="Calibri"/>
        <w:snapToGrid w:val="0"/>
      </w:rPr>
      <w:fldChar w:fldCharType="begin"/>
    </w:r>
    <w:r w:rsidRPr="003E4A05">
      <w:rPr>
        <w:rFonts w:ascii="Calibri" w:hAnsi="Calibri"/>
        <w:snapToGrid w:val="0"/>
      </w:rPr>
      <w:instrText xml:space="preserve"> PAGE </w:instrText>
    </w:r>
    <w:r w:rsidR="00F2615F" w:rsidRPr="003E4A05">
      <w:rPr>
        <w:rFonts w:ascii="Calibri" w:hAnsi="Calibri"/>
        <w:snapToGrid w:val="0"/>
      </w:rPr>
      <w:fldChar w:fldCharType="separate"/>
    </w:r>
    <w:r w:rsidR="00A4417B">
      <w:rPr>
        <w:rFonts w:ascii="Calibri" w:hAnsi="Calibri"/>
        <w:noProof/>
        <w:snapToGrid w:val="0"/>
      </w:rPr>
      <w:t>2</w:t>
    </w:r>
    <w:r w:rsidR="00F2615F" w:rsidRPr="003E4A05">
      <w:rPr>
        <w:rFonts w:ascii="Calibri" w:hAnsi="Calibri"/>
        <w:snapToGrid w:val="0"/>
      </w:rPr>
      <w:fldChar w:fldCharType="end"/>
    </w:r>
    <w:r w:rsidRPr="003E4A05">
      <w:rPr>
        <w:rFonts w:ascii="Calibri" w:hAnsi="Calibri"/>
        <w:snapToGrid w:val="0"/>
      </w:rPr>
      <w:t xml:space="preserve"> sur </w:t>
    </w:r>
    <w:r w:rsidR="00F2615F" w:rsidRPr="003E4A05">
      <w:rPr>
        <w:rStyle w:val="Numrodepage"/>
        <w:rFonts w:ascii="Calibri" w:hAnsi="Calibri"/>
      </w:rPr>
      <w:fldChar w:fldCharType="begin"/>
    </w:r>
    <w:r w:rsidRPr="003E4A05">
      <w:rPr>
        <w:rStyle w:val="Numrodepage"/>
        <w:rFonts w:ascii="Calibri" w:hAnsi="Calibri"/>
      </w:rPr>
      <w:instrText xml:space="preserve"> NUMPAGES </w:instrText>
    </w:r>
    <w:r w:rsidR="00F2615F" w:rsidRPr="003E4A05">
      <w:rPr>
        <w:rStyle w:val="Numrodepage"/>
        <w:rFonts w:ascii="Calibri" w:hAnsi="Calibri"/>
      </w:rPr>
      <w:fldChar w:fldCharType="separate"/>
    </w:r>
    <w:r w:rsidR="00A4417B">
      <w:rPr>
        <w:rStyle w:val="Numrodepage"/>
        <w:rFonts w:ascii="Calibri" w:hAnsi="Calibri"/>
        <w:noProof/>
      </w:rPr>
      <w:t>4</w:t>
    </w:r>
    <w:r w:rsidR="00F2615F" w:rsidRPr="003E4A05">
      <w:rPr>
        <w:rStyle w:val="Numrodepage"/>
        <w:rFonts w:ascii="Calibri" w:hAnsi="Calibri"/>
      </w:rPr>
      <w:fldChar w:fldCharType="end"/>
    </w:r>
  </w:p>
  <w:p w:rsidR="0056272B" w:rsidRPr="003E4A05" w:rsidRDefault="0056272B" w:rsidP="00F62688">
    <w:pPr>
      <w:pStyle w:val="Pieddepage"/>
      <w:pBdr>
        <w:top w:val="single" w:sz="6" w:space="1" w:color="auto"/>
      </w:pBdr>
      <w:jc w:val="center"/>
      <w:rPr>
        <w:rStyle w:val="Numrodepage"/>
        <w:rFonts w:ascii="Calibri" w:hAnsi="Calibri"/>
        <w:color w:val="E72469"/>
      </w:rPr>
    </w:pPr>
    <w:r w:rsidRPr="003E4A05">
      <w:rPr>
        <w:rStyle w:val="Numrodepage"/>
        <w:rFonts w:ascii="Calibri" w:hAnsi="Calibri"/>
        <w:color w:val="E72469"/>
      </w:rPr>
      <w:t xml:space="preserve">Document diffusé par le </w:t>
    </w:r>
    <w:smartTag w:uri="urn:schemas-microsoft-com:office:smarttags" w:element="PersonName">
      <w:r w:rsidRPr="003E4A05">
        <w:rPr>
          <w:rStyle w:val="Numrodepage"/>
          <w:rFonts w:ascii="Calibri" w:hAnsi="Calibri"/>
          <w:color w:val="E72469"/>
        </w:rPr>
        <w:t>Département Qualité</w:t>
      </w:r>
    </w:smartTag>
    <w:r w:rsidR="00E01332" w:rsidRPr="003E4A05">
      <w:rPr>
        <w:rStyle w:val="Numrodepage"/>
        <w:rFonts w:ascii="Calibri" w:hAnsi="Calibri"/>
        <w:color w:val="E72469"/>
      </w:rPr>
      <w:t xml:space="preserve"> </w:t>
    </w:r>
    <w:r w:rsidRPr="003E4A05">
      <w:rPr>
        <w:rStyle w:val="Numrodepage"/>
        <w:rFonts w:ascii="Calibri" w:hAnsi="Calibri"/>
        <w:color w:val="E72469"/>
      </w:rPr>
      <w:t>Sécurité</w:t>
    </w:r>
    <w:r w:rsidR="00E01332" w:rsidRPr="003E4A05">
      <w:rPr>
        <w:rStyle w:val="Numrodepage"/>
        <w:rFonts w:ascii="Calibri" w:hAnsi="Calibri"/>
        <w:color w:val="E72469"/>
      </w:rPr>
      <w:t xml:space="preserve"> Hygiène</w:t>
    </w:r>
  </w:p>
  <w:p w:rsidR="003E4A05" w:rsidRPr="00281A1E" w:rsidRDefault="003E4A05" w:rsidP="003E4A05">
    <w:pPr>
      <w:pStyle w:val="Pieddepage"/>
      <w:pBdr>
        <w:top w:val="single" w:sz="6" w:space="1" w:color="auto"/>
      </w:pBdr>
      <w:jc w:val="center"/>
      <w:rPr>
        <w:rFonts w:ascii="Calibri" w:hAnsi="Calibri"/>
        <w:color w:val="000000"/>
      </w:rPr>
    </w:pPr>
    <w:r w:rsidRPr="00625612">
      <w:rPr>
        <w:rStyle w:val="Numrodepage"/>
        <w:rFonts w:ascii="Calibri" w:hAnsi="Calibri"/>
        <w:color w:val="000000"/>
      </w:rPr>
      <w:t>A</w:t>
    </w:r>
    <w:r>
      <w:rPr>
        <w:rStyle w:val="Numrodepage"/>
        <w:rFonts w:ascii="Calibri" w:hAnsi="Calibri"/>
        <w:color w:val="000000"/>
      </w:rPr>
      <w:t>TTENTION à l’impression : Etes-</w:t>
    </w:r>
    <w:r w:rsidRPr="00625612">
      <w:rPr>
        <w:rStyle w:val="Numrodepage"/>
        <w:rFonts w:ascii="Calibri" w:hAnsi="Calibri"/>
        <w:color w:val="000000"/>
      </w:rPr>
      <w:t>vous sûr d’avoir la bonne version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7DF" w:rsidRDefault="000C07DF">
      <w:r>
        <w:separator/>
      </w:r>
    </w:p>
  </w:footnote>
  <w:footnote w:type="continuationSeparator" w:id="0">
    <w:p w:rsidR="000C07DF" w:rsidRDefault="000C0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70" w:type="dxa"/>
        <w:right w:w="70" w:type="dxa"/>
      </w:tblCellMar>
      <w:tblLook w:val="0000" w:firstRow="0" w:lastRow="0" w:firstColumn="0" w:lastColumn="0" w:noHBand="0" w:noVBand="0"/>
    </w:tblPr>
    <w:tblGrid>
      <w:gridCol w:w="2411"/>
      <w:gridCol w:w="5528"/>
      <w:gridCol w:w="160"/>
      <w:gridCol w:w="2675"/>
    </w:tblGrid>
    <w:tr w:rsidR="0056272B">
      <w:trPr>
        <w:jc w:val="center"/>
      </w:trPr>
      <w:tc>
        <w:tcPr>
          <w:tcW w:w="2411" w:type="dxa"/>
          <w:vAlign w:val="bottom"/>
        </w:tcPr>
        <w:p w:rsidR="0056272B" w:rsidRDefault="0056272B">
          <w:pPr>
            <w:pStyle w:val="En-tte"/>
            <w:rPr>
              <w:sz w:val="24"/>
            </w:rPr>
          </w:pPr>
        </w:p>
      </w:tc>
      <w:tc>
        <w:tcPr>
          <w:tcW w:w="5528" w:type="dxa"/>
          <w:vAlign w:val="bottom"/>
        </w:tcPr>
        <w:p w:rsidR="0056272B" w:rsidRPr="00F07D2E" w:rsidRDefault="0056272B">
          <w:pPr>
            <w:pStyle w:val="En-tte"/>
            <w:jc w:val="center"/>
            <w:rPr>
              <w:rFonts w:ascii="Calibri" w:hAnsi="Calibri"/>
              <w:b/>
              <w:sz w:val="24"/>
            </w:rPr>
          </w:pPr>
          <w:r w:rsidRPr="00F07D2E">
            <w:rPr>
              <w:rFonts w:ascii="Calibri" w:hAnsi="Calibri"/>
              <w:b/>
              <w:sz w:val="24"/>
            </w:rPr>
            <w:t>PROFIL DE POSTE</w:t>
          </w:r>
        </w:p>
      </w:tc>
      <w:tc>
        <w:tcPr>
          <w:tcW w:w="160" w:type="dxa"/>
        </w:tcPr>
        <w:p w:rsidR="0056272B" w:rsidRDefault="0056272B">
          <w:pPr>
            <w:pStyle w:val="En-tte"/>
            <w:jc w:val="center"/>
            <w:rPr>
              <w:rFonts w:ascii="Arial" w:hAnsi="Arial"/>
              <w:sz w:val="24"/>
            </w:rPr>
          </w:pPr>
        </w:p>
      </w:tc>
      <w:tc>
        <w:tcPr>
          <w:tcW w:w="2675" w:type="dxa"/>
        </w:tcPr>
        <w:p w:rsidR="0056272B" w:rsidRDefault="0056272B">
          <w:pPr>
            <w:pStyle w:val="En-tte"/>
            <w:jc w:val="center"/>
            <w:rPr>
              <w:rFonts w:ascii="Arial" w:hAnsi="Arial"/>
              <w:sz w:val="24"/>
            </w:rPr>
          </w:pPr>
        </w:p>
      </w:tc>
    </w:tr>
    <w:tr w:rsidR="0056272B">
      <w:trPr>
        <w:cantSplit/>
        <w:trHeight w:hRule="exact" w:val="803"/>
        <w:jc w:val="center"/>
      </w:trPr>
      <w:tc>
        <w:tcPr>
          <w:tcW w:w="2411" w:type="dxa"/>
          <w:vMerge w:val="restart"/>
          <w:vAlign w:val="center"/>
        </w:tcPr>
        <w:p w:rsidR="0056272B" w:rsidRDefault="003E4A05" w:rsidP="00F62688">
          <w:pPr>
            <w:pStyle w:val="En-tte"/>
            <w:jc w:val="center"/>
            <w:rPr>
              <w:rFonts w:ascii="Arial" w:hAnsi="Arial"/>
              <w:sz w:val="16"/>
            </w:rPr>
          </w:pPr>
          <w:r>
            <w:rPr>
              <w:rFonts w:ascii="Arial" w:hAnsi="Arial"/>
              <w:noProof/>
              <w:sz w:val="16"/>
            </w:rPr>
            <w:drawing>
              <wp:inline distT="0" distB="0" distL="0" distR="0">
                <wp:extent cx="1306195" cy="1003300"/>
                <wp:effectExtent l="0" t="0" r="8255" b="6350"/>
                <wp:docPr id="2" name="Image 1" descr="LOGO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195" cy="1003300"/>
                        </a:xfrm>
                        <a:prstGeom prst="rect">
                          <a:avLst/>
                        </a:prstGeom>
                        <a:noFill/>
                        <a:ln>
                          <a:noFill/>
                        </a:ln>
                      </pic:spPr>
                    </pic:pic>
                  </a:graphicData>
                </a:graphic>
              </wp:inline>
            </w:drawing>
          </w:r>
        </w:p>
      </w:tc>
      <w:tc>
        <w:tcPr>
          <w:tcW w:w="5528" w:type="dxa"/>
          <w:vMerge w:val="restart"/>
          <w:tcBorders>
            <w:top w:val="single" w:sz="4" w:space="0" w:color="auto"/>
            <w:left w:val="single" w:sz="4" w:space="0" w:color="auto"/>
            <w:bottom w:val="single" w:sz="4" w:space="0" w:color="auto"/>
            <w:right w:val="single" w:sz="4" w:space="0" w:color="auto"/>
          </w:tcBorders>
          <w:vAlign w:val="center"/>
        </w:tcPr>
        <w:p w:rsidR="004A2D92" w:rsidRDefault="004A2D92">
          <w:pPr>
            <w:pStyle w:val="En-tte"/>
            <w:jc w:val="center"/>
            <w:rPr>
              <w:rFonts w:ascii="Calibri" w:hAnsi="Calibri"/>
              <w:b/>
              <w:sz w:val="24"/>
            </w:rPr>
          </w:pPr>
          <w:r w:rsidRPr="004A2D92">
            <w:rPr>
              <w:rFonts w:ascii="Calibri" w:hAnsi="Calibri"/>
              <w:b/>
              <w:sz w:val="24"/>
            </w:rPr>
            <w:t>INFIRMIER(ERE) (IDE)</w:t>
          </w:r>
        </w:p>
        <w:p w:rsidR="006E00B0" w:rsidRDefault="0077224A">
          <w:pPr>
            <w:pStyle w:val="En-tte"/>
            <w:jc w:val="center"/>
            <w:rPr>
              <w:rFonts w:ascii="Calibri" w:hAnsi="Calibri"/>
              <w:b/>
              <w:sz w:val="24"/>
            </w:rPr>
          </w:pPr>
          <w:r>
            <w:rPr>
              <w:rFonts w:ascii="Calibri" w:hAnsi="Calibri"/>
              <w:b/>
              <w:sz w:val="24"/>
            </w:rPr>
            <w:t>HC</w:t>
          </w:r>
        </w:p>
        <w:p w:rsidR="0056272B" w:rsidRDefault="00944669">
          <w:pPr>
            <w:pStyle w:val="En-tte"/>
            <w:jc w:val="center"/>
            <w:rPr>
              <w:rFonts w:ascii="Calibri" w:hAnsi="Calibri"/>
              <w:b/>
              <w:sz w:val="24"/>
            </w:rPr>
          </w:pPr>
          <w:r>
            <w:rPr>
              <w:rFonts w:ascii="Calibri" w:hAnsi="Calibri"/>
              <w:b/>
              <w:sz w:val="24"/>
            </w:rPr>
            <w:t>U</w:t>
          </w:r>
          <w:r w:rsidR="006E00B0">
            <w:rPr>
              <w:rFonts w:ascii="Calibri" w:hAnsi="Calibri"/>
              <w:b/>
              <w:sz w:val="24"/>
            </w:rPr>
            <w:t xml:space="preserve">nités Canguilhem, </w:t>
          </w:r>
          <w:proofErr w:type="spellStart"/>
          <w:r w:rsidR="006E00B0">
            <w:rPr>
              <w:rFonts w:ascii="Calibri" w:hAnsi="Calibri"/>
              <w:b/>
              <w:sz w:val="24"/>
            </w:rPr>
            <w:t>Pontalis</w:t>
          </w:r>
          <w:proofErr w:type="spellEnd"/>
          <w:r w:rsidR="006E00B0">
            <w:rPr>
              <w:rFonts w:ascii="Calibri" w:hAnsi="Calibri"/>
              <w:b/>
              <w:sz w:val="24"/>
            </w:rPr>
            <w:t xml:space="preserve">, Dolto, </w:t>
          </w:r>
          <w:proofErr w:type="spellStart"/>
          <w:r w:rsidR="006E00B0">
            <w:rPr>
              <w:rFonts w:ascii="Calibri" w:hAnsi="Calibri"/>
              <w:b/>
              <w:sz w:val="24"/>
            </w:rPr>
            <w:t>Lantéri</w:t>
          </w:r>
          <w:proofErr w:type="spellEnd"/>
          <w:r w:rsidR="006E00B0">
            <w:rPr>
              <w:rFonts w:ascii="Calibri" w:hAnsi="Calibri"/>
              <w:b/>
              <w:sz w:val="24"/>
            </w:rPr>
            <w:t xml:space="preserve"> Laura</w:t>
          </w:r>
        </w:p>
        <w:p w:rsidR="00A45C0D" w:rsidRPr="00F07D2E" w:rsidRDefault="00A45C0D">
          <w:pPr>
            <w:pStyle w:val="En-tte"/>
            <w:jc w:val="center"/>
            <w:rPr>
              <w:rFonts w:ascii="Calibri" w:hAnsi="Calibri"/>
              <w:sz w:val="24"/>
            </w:rPr>
          </w:pPr>
          <w:r>
            <w:rPr>
              <w:rFonts w:ascii="Calibri" w:hAnsi="Calibri"/>
              <w:b/>
              <w:sz w:val="24"/>
            </w:rPr>
            <w:t>Pôle OUEST</w:t>
          </w:r>
        </w:p>
      </w:tc>
      <w:tc>
        <w:tcPr>
          <w:tcW w:w="160" w:type="dxa"/>
          <w:tcBorders>
            <w:left w:val="nil"/>
          </w:tcBorders>
          <w:vAlign w:val="center"/>
        </w:tcPr>
        <w:p w:rsidR="0056272B" w:rsidRDefault="0056272B">
          <w:pPr>
            <w:pStyle w:val="En-tte"/>
            <w:jc w:val="center"/>
            <w:rPr>
              <w:rFonts w:ascii="Arial" w:hAnsi="Arial"/>
              <w:sz w:val="24"/>
            </w:rPr>
          </w:pPr>
        </w:p>
      </w:tc>
      <w:tc>
        <w:tcPr>
          <w:tcW w:w="2675" w:type="dxa"/>
          <w:tcBorders>
            <w:top w:val="single" w:sz="4" w:space="0" w:color="auto"/>
            <w:left w:val="single" w:sz="4" w:space="0" w:color="auto"/>
            <w:bottom w:val="single" w:sz="4" w:space="0" w:color="auto"/>
            <w:right w:val="single" w:sz="4" w:space="0" w:color="auto"/>
          </w:tcBorders>
          <w:vAlign w:val="center"/>
        </w:tcPr>
        <w:p w:rsidR="0056272B" w:rsidRPr="00F07D2E" w:rsidRDefault="0056272B">
          <w:pPr>
            <w:pStyle w:val="En-tte"/>
            <w:jc w:val="center"/>
            <w:rPr>
              <w:rFonts w:ascii="Calibri" w:hAnsi="Calibri"/>
              <w:b/>
              <w:sz w:val="24"/>
            </w:rPr>
          </w:pPr>
          <w:r w:rsidRPr="00F07D2E">
            <w:rPr>
              <w:rFonts w:ascii="Calibri" w:hAnsi="Calibri"/>
              <w:b/>
              <w:sz w:val="24"/>
            </w:rPr>
            <w:t>PRP-GRH-</w:t>
          </w:r>
          <w:r w:rsidR="0030512D">
            <w:rPr>
              <w:rFonts w:ascii="Calibri" w:hAnsi="Calibri"/>
              <w:b/>
              <w:sz w:val="24"/>
            </w:rPr>
            <w:t>415</w:t>
          </w:r>
        </w:p>
        <w:p w:rsidR="0056272B" w:rsidRPr="00F07D2E" w:rsidRDefault="0056272B" w:rsidP="006E00B0">
          <w:pPr>
            <w:pStyle w:val="En-tte"/>
            <w:jc w:val="center"/>
            <w:rPr>
              <w:rFonts w:ascii="Calibri" w:hAnsi="Calibri"/>
              <w:sz w:val="24"/>
            </w:rPr>
          </w:pPr>
          <w:r w:rsidRPr="00F07D2E">
            <w:rPr>
              <w:rFonts w:ascii="Calibri" w:hAnsi="Calibri"/>
              <w:sz w:val="24"/>
            </w:rPr>
            <w:t xml:space="preserve">Version </w:t>
          </w:r>
          <w:r w:rsidR="00783BEE">
            <w:rPr>
              <w:rFonts w:ascii="Calibri" w:hAnsi="Calibri"/>
              <w:sz w:val="24"/>
            </w:rPr>
            <w:t>05</w:t>
          </w:r>
        </w:p>
      </w:tc>
    </w:tr>
    <w:tr w:rsidR="0056272B">
      <w:trPr>
        <w:cantSplit/>
        <w:trHeight w:val="802"/>
        <w:jc w:val="center"/>
      </w:trPr>
      <w:tc>
        <w:tcPr>
          <w:tcW w:w="2411" w:type="dxa"/>
          <w:vMerge/>
        </w:tcPr>
        <w:p w:rsidR="0056272B" w:rsidRDefault="0056272B">
          <w:pPr>
            <w:pStyle w:val="En-tte"/>
            <w:jc w:val="center"/>
            <w:rPr>
              <w:sz w:val="44"/>
            </w:rPr>
          </w:pPr>
        </w:p>
      </w:tc>
      <w:tc>
        <w:tcPr>
          <w:tcW w:w="5528" w:type="dxa"/>
          <w:vMerge/>
          <w:tcBorders>
            <w:top w:val="single" w:sz="4" w:space="0" w:color="auto"/>
            <w:left w:val="single" w:sz="4" w:space="0" w:color="auto"/>
            <w:bottom w:val="single" w:sz="4" w:space="0" w:color="auto"/>
            <w:right w:val="single" w:sz="4" w:space="0" w:color="auto"/>
          </w:tcBorders>
          <w:vAlign w:val="center"/>
        </w:tcPr>
        <w:p w:rsidR="0056272B" w:rsidRDefault="0056272B">
          <w:pPr>
            <w:pStyle w:val="En-tte"/>
            <w:jc w:val="center"/>
            <w:rPr>
              <w:rFonts w:ascii="Arial" w:hAnsi="Arial"/>
              <w:b/>
              <w:sz w:val="24"/>
            </w:rPr>
          </w:pPr>
        </w:p>
      </w:tc>
      <w:tc>
        <w:tcPr>
          <w:tcW w:w="160" w:type="dxa"/>
          <w:tcBorders>
            <w:left w:val="nil"/>
          </w:tcBorders>
          <w:vAlign w:val="center"/>
        </w:tcPr>
        <w:p w:rsidR="0056272B" w:rsidRDefault="0056272B">
          <w:pPr>
            <w:pStyle w:val="En-tte"/>
            <w:jc w:val="center"/>
            <w:rPr>
              <w:rFonts w:ascii="Arial" w:hAnsi="Arial"/>
              <w:sz w:val="24"/>
            </w:rPr>
          </w:pPr>
        </w:p>
      </w:tc>
      <w:tc>
        <w:tcPr>
          <w:tcW w:w="2675" w:type="dxa"/>
          <w:tcBorders>
            <w:top w:val="single" w:sz="4" w:space="0" w:color="auto"/>
            <w:left w:val="single" w:sz="4" w:space="0" w:color="auto"/>
            <w:bottom w:val="single" w:sz="4" w:space="0" w:color="auto"/>
            <w:right w:val="single" w:sz="4" w:space="0" w:color="auto"/>
          </w:tcBorders>
          <w:vAlign w:val="center"/>
        </w:tcPr>
        <w:p w:rsidR="0056272B" w:rsidRPr="00F07D2E" w:rsidRDefault="0056272B">
          <w:pPr>
            <w:pStyle w:val="En-tte"/>
            <w:jc w:val="center"/>
            <w:rPr>
              <w:rFonts w:ascii="Calibri" w:hAnsi="Calibri"/>
              <w:sz w:val="24"/>
            </w:rPr>
          </w:pPr>
          <w:r w:rsidRPr="00F07D2E">
            <w:rPr>
              <w:rFonts w:ascii="Calibri" w:hAnsi="Calibri"/>
              <w:sz w:val="24"/>
            </w:rPr>
            <w:t>Date d'application :</w:t>
          </w:r>
        </w:p>
        <w:p w:rsidR="0056272B" w:rsidRDefault="00A45C0D" w:rsidP="00783BEE">
          <w:pPr>
            <w:pStyle w:val="En-tte"/>
            <w:jc w:val="center"/>
            <w:rPr>
              <w:rFonts w:ascii="Arial" w:hAnsi="Arial"/>
              <w:sz w:val="24"/>
            </w:rPr>
          </w:pPr>
          <w:r>
            <w:rPr>
              <w:rFonts w:ascii="Calibri" w:hAnsi="Calibri"/>
              <w:sz w:val="24"/>
            </w:rPr>
            <w:t>01</w:t>
          </w:r>
          <w:r w:rsidR="0056272B" w:rsidRPr="00F07D2E">
            <w:rPr>
              <w:rFonts w:ascii="Calibri" w:hAnsi="Calibri"/>
              <w:sz w:val="24"/>
            </w:rPr>
            <w:t>/</w:t>
          </w:r>
          <w:r w:rsidR="00783BEE">
            <w:rPr>
              <w:rFonts w:ascii="Calibri" w:hAnsi="Calibri"/>
              <w:sz w:val="24"/>
            </w:rPr>
            <w:t>12</w:t>
          </w:r>
          <w:r w:rsidR="0056272B" w:rsidRPr="00F07D2E">
            <w:rPr>
              <w:rFonts w:ascii="Calibri" w:hAnsi="Calibri"/>
              <w:sz w:val="24"/>
            </w:rPr>
            <w:t>/</w:t>
          </w:r>
          <w:r w:rsidR="00E55C13">
            <w:rPr>
              <w:rFonts w:ascii="Calibri" w:hAnsi="Calibri"/>
              <w:sz w:val="24"/>
            </w:rPr>
            <w:t>2022</w:t>
          </w:r>
        </w:p>
      </w:tc>
    </w:tr>
    <w:tr w:rsidR="0056272B">
      <w:trPr>
        <w:trHeight w:hRule="exact" w:val="400"/>
        <w:jc w:val="center"/>
      </w:trPr>
      <w:tc>
        <w:tcPr>
          <w:tcW w:w="2411" w:type="dxa"/>
          <w:vAlign w:val="center"/>
        </w:tcPr>
        <w:p w:rsidR="0056272B" w:rsidRDefault="0056272B">
          <w:pPr>
            <w:pStyle w:val="En-tte"/>
            <w:jc w:val="center"/>
            <w:rPr>
              <w:rFonts w:ascii="Arial" w:hAnsi="Arial"/>
              <w:b/>
              <w:sz w:val="16"/>
            </w:rPr>
          </w:pPr>
          <w:r>
            <w:rPr>
              <w:rFonts w:ascii="Arial" w:hAnsi="Arial"/>
              <w:b/>
              <w:sz w:val="16"/>
            </w:rPr>
            <w:t xml:space="preserve">Pôle </w:t>
          </w:r>
          <w:r w:rsidR="00527C50">
            <w:rPr>
              <w:rFonts w:ascii="Arial" w:hAnsi="Arial"/>
              <w:b/>
              <w:sz w:val="16"/>
            </w:rPr>
            <w:t>OUEST</w:t>
          </w:r>
        </w:p>
      </w:tc>
      <w:tc>
        <w:tcPr>
          <w:tcW w:w="5528" w:type="dxa"/>
          <w:vAlign w:val="center"/>
        </w:tcPr>
        <w:p w:rsidR="0056272B" w:rsidRDefault="0056272B">
          <w:pPr>
            <w:pStyle w:val="En-tte"/>
            <w:jc w:val="center"/>
            <w:rPr>
              <w:rFonts w:ascii="Arial" w:hAnsi="Arial"/>
              <w:sz w:val="28"/>
            </w:rPr>
          </w:pPr>
        </w:p>
      </w:tc>
      <w:tc>
        <w:tcPr>
          <w:tcW w:w="160" w:type="dxa"/>
          <w:vAlign w:val="center"/>
        </w:tcPr>
        <w:p w:rsidR="0056272B" w:rsidRDefault="0056272B">
          <w:pPr>
            <w:pStyle w:val="En-tte"/>
            <w:jc w:val="center"/>
            <w:rPr>
              <w:rFonts w:ascii="Arial" w:hAnsi="Arial"/>
              <w:sz w:val="28"/>
            </w:rPr>
          </w:pPr>
        </w:p>
      </w:tc>
      <w:tc>
        <w:tcPr>
          <w:tcW w:w="2675" w:type="dxa"/>
        </w:tcPr>
        <w:p w:rsidR="0056272B" w:rsidRDefault="0056272B">
          <w:pPr>
            <w:pStyle w:val="En-tte"/>
            <w:jc w:val="center"/>
            <w:rPr>
              <w:rFonts w:ascii="Arial" w:hAnsi="Arial"/>
              <w:sz w:val="28"/>
            </w:rPr>
          </w:pPr>
        </w:p>
      </w:tc>
    </w:tr>
  </w:tbl>
  <w:p w:rsidR="0056272B" w:rsidRDefault="0056272B">
    <w:pPr>
      <w:pStyle w:val="En-tte"/>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F83"/>
    <w:multiLevelType w:val="hybridMultilevel"/>
    <w:tmpl w:val="A01831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901B1"/>
    <w:multiLevelType w:val="hybridMultilevel"/>
    <w:tmpl w:val="3226246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75249"/>
    <w:multiLevelType w:val="multilevel"/>
    <w:tmpl w:val="21F28CEE"/>
    <w:lvl w:ilvl="0">
      <w:start w:val="1"/>
      <w:numFmt w:val="bullet"/>
      <w:lvlText w:val=""/>
      <w:lvlJc w:val="left"/>
      <w:pPr>
        <w:tabs>
          <w:tab w:val="num" w:pos="360"/>
        </w:tabs>
        <w:ind w:left="360" w:hanging="360"/>
      </w:pPr>
      <w:rPr>
        <w:rFonts w:ascii="Symbol" w:hAnsi="Symbol" w:hint="default"/>
        <w:sz w:val="24"/>
        <w:szCs w:val="24"/>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 w15:restartNumberingAfterBreak="0">
    <w:nsid w:val="064E014E"/>
    <w:multiLevelType w:val="hybridMultilevel"/>
    <w:tmpl w:val="6ACC76F2"/>
    <w:lvl w:ilvl="0" w:tplc="D68C32CE">
      <w:start w:val="1"/>
      <w:numFmt w:val="decimal"/>
      <w:lvlText w:val="%1."/>
      <w:lvlJc w:val="left"/>
      <w:pPr>
        <w:ind w:left="900" w:hanging="360"/>
      </w:pPr>
      <w:rPr>
        <w:rFonts w:hint="default"/>
      </w:rPr>
    </w:lvl>
    <w:lvl w:ilvl="1" w:tplc="040C0019">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4" w15:restartNumberingAfterBreak="0">
    <w:nsid w:val="0A190ABC"/>
    <w:multiLevelType w:val="multilevel"/>
    <w:tmpl w:val="E43C55C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5" w15:restartNumberingAfterBreak="0">
    <w:nsid w:val="0A3F4141"/>
    <w:multiLevelType w:val="hybridMultilevel"/>
    <w:tmpl w:val="5A086D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94CA0"/>
    <w:multiLevelType w:val="hybridMultilevel"/>
    <w:tmpl w:val="A0C6673A"/>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DF76A83"/>
    <w:multiLevelType w:val="multilevel"/>
    <w:tmpl w:val="561C022C"/>
    <w:lvl w:ilvl="0">
      <w:start w:val="9"/>
      <w:numFmt w:val="decimal"/>
      <w:lvlText w:val="%1."/>
      <w:lvlJc w:val="left"/>
      <w:pPr>
        <w:ind w:left="360" w:hanging="360"/>
      </w:pPr>
      <w:rPr>
        <w:rFonts w:hint="default"/>
        <w:b w:val="0"/>
      </w:rPr>
    </w:lvl>
    <w:lvl w:ilvl="1">
      <w:start w:val="1"/>
      <w:numFmt w:val="decimal"/>
      <w:lvlText w:val="%1.%2."/>
      <w:lvlJc w:val="left"/>
      <w:pPr>
        <w:ind w:left="1980" w:hanging="720"/>
      </w:pPr>
      <w:rPr>
        <w:rFonts w:hint="default"/>
        <w:b/>
      </w:rPr>
    </w:lvl>
    <w:lvl w:ilvl="2">
      <w:start w:val="1"/>
      <w:numFmt w:val="decimal"/>
      <w:lvlText w:val="%1.%2.%3."/>
      <w:lvlJc w:val="left"/>
      <w:pPr>
        <w:ind w:left="3240" w:hanging="720"/>
      </w:pPr>
      <w:rPr>
        <w:rFonts w:hint="default"/>
        <w:b w:val="0"/>
      </w:rPr>
    </w:lvl>
    <w:lvl w:ilvl="3">
      <w:start w:val="1"/>
      <w:numFmt w:val="decimal"/>
      <w:lvlText w:val="%1.%2.%3.%4."/>
      <w:lvlJc w:val="left"/>
      <w:pPr>
        <w:ind w:left="4860" w:hanging="108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740" w:hanging="144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620" w:hanging="1800"/>
      </w:pPr>
      <w:rPr>
        <w:rFonts w:hint="default"/>
        <w:b w:val="0"/>
      </w:rPr>
    </w:lvl>
    <w:lvl w:ilvl="8">
      <w:start w:val="1"/>
      <w:numFmt w:val="decimal"/>
      <w:lvlText w:val="%1.%2.%3.%4.%5.%6.%7.%8.%9."/>
      <w:lvlJc w:val="left"/>
      <w:pPr>
        <w:ind w:left="11880" w:hanging="1800"/>
      </w:pPr>
      <w:rPr>
        <w:rFonts w:hint="default"/>
        <w:b w:val="0"/>
      </w:rPr>
    </w:lvl>
  </w:abstractNum>
  <w:abstractNum w:abstractNumId="8" w15:restartNumberingAfterBreak="0">
    <w:nsid w:val="103A45CB"/>
    <w:multiLevelType w:val="multilevel"/>
    <w:tmpl w:val="FF62145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5D0603"/>
    <w:multiLevelType w:val="multilevel"/>
    <w:tmpl w:val="7C28A826"/>
    <w:lvl w:ilvl="0">
      <w:start w:val="1"/>
      <w:numFmt w:val="bullet"/>
      <w:lvlText w:val=""/>
      <w:lvlJc w:val="left"/>
      <w:pPr>
        <w:tabs>
          <w:tab w:val="num" w:pos="360"/>
        </w:tabs>
        <w:ind w:left="360" w:hanging="360"/>
      </w:pPr>
      <w:rPr>
        <w:rFonts w:ascii="Symbol" w:hAnsi="Symbol" w:hint="default"/>
        <w:sz w:val="24"/>
        <w:szCs w:val="24"/>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0" w15:restartNumberingAfterBreak="0">
    <w:nsid w:val="1361254D"/>
    <w:multiLevelType w:val="hybridMultilevel"/>
    <w:tmpl w:val="DA0E0B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17D73587"/>
    <w:multiLevelType w:val="multilevel"/>
    <w:tmpl w:val="8A347696"/>
    <w:lvl w:ilvl="0">
      <w:start w:val="1"/>
      <w:numFmt w:val="bullet"/>
      <w:lvlText w:val=""/>
      <w:lvlJc w:val="left"/>
      <w:pPr>
        <w:tabs>
          <w:tab w:val="num" w:pos="1776"/>
        </w:tabs>
        <w:ind w:left="1776" w:hanging="360"/>
      </w:pPr>
      <w:rPr>
        <w:rFonts w:ascii="Symbol" w:hAnsi="Symbol" w:hint="default"/>
        <w:sz w:val="24"/>
        <w:szCs w:val="24"/>
      </w:rPr>
    </w:lvl>
    <w:lvl w:ilvl="1">
      <w:start w:val="1"/>
      <w:numFmt w:val="decimal"/>
      <w:lvlText w:val="%1.%2."/>
      <w:lvlJc w:val="left"/>
      <w:pPr>
        <w:tabs>
          <w:tab w:val="num" w:pos="3216"/>
        </w:tabs>
        <w:ind w:left="3216" w:hanging="720"/>
      </w:pPr>
      <w:rPr>
        <w:rFonts w:hint="default"/>
      </w:rPr>
    </w:lvl>
    <w:lvl w:ilvl="2">
      <w:start w:val="1"/>
      <w:numFmt w:val="decimal"/>
      <w:lvlText w:val="%1.%2.%3."/>
      <w:lvlJc w:val="left"/>
      <w:pPr>
        <w:tabs>
          <w:tab w:val="num" w:pos="4296"/>
        </w:tabs>
        <w:ind w:left="4296" w:hanging="720"/>
      </w:pPr>
      <w:rPr>
        <w:rFonts w:hint="default"/>
      </w:rPr>
    </w:lvl>
    <w:lvl w:ilvl="3">
      <w:start w:val="1"/>
      <w:numFmt w:val="decimal"/>
      <w:lvlText w:val="%1.%2.%3.%4."/>
      <w:lvlJc w:val="left"/>
      <w:pPr>
        <w:tabs>
          <w:tab w:val="num" w:pos="5736"/>
        </w:tabs>
        <w:ind w:left="5736" w:hanging="1080"/>
      </w:pPr>
      <w:rPr>
        <w:rFonts w:hint="default"/>
      </w:rPr>
    </w:lvl>
    <w:lvl w:ilvl="4">
      <w:start w:val="1"/>
      <w:numFmt w:val="decimal"/>
      <w:lvlText w:val="%1.%2.%3.%4.%5."/>
      <w:lvlJc w:val="left"/>
      <w:pPr>
        <w:tabs>
          <w:tab w:val="num" w:pos="6816"/>
        </w:tabs>
        <w:ind w:left="6816" w:hanging="1080"/>
      </w:pPr>
      <w:rPr>
        <w:rFonts w:hint="default"/>
      </w:rPr>
    </w:lvl>
    <w:lvl w:ilvl="5">
      <w:start w:val="1"/>
      <w:numFmt w:val="decimal"/>
      <w:lvlText w:val="%1.%2.%3.%4.%5.%6."/>
      <w:lvlJc w:val="left"/>
      <w:pPr>
        <w:tabs>
          <w:tab w:val="num" w:pos="8256"/>
        </w:tabs>
        <w:ind w:left="8256" w:hanging="1440"/>
      </w:pPr>
      <w:rPr>
        <w:rFonts w:hint="default"/>
      </w:rPr>
    </w:lvl>
    <w:lvl w:ilvl="6">
      <w:start w:val="1"/>
      <w:numFmt w:val="decimal"/>
      <w:lvlText w:val="%1.%2.%3.%4.%5.%6.%7."/>
      <w:lvlJc w:val="left"/>
      <w:pPr>
        <w:tabs>
          <w:tab w:val="num" w:pos="9336"/>
        </w:tabs>
        <w:ind w:left="9336" w:hanging="1440"/>
      </w:pPr>
      <w:rPr>
        <w:rFonts w:hint="default"/>
      </w:rPr>
    </w:lvl>
    <w:lvl w:ilvl="7">
      <w:start w:val="1"/>
      <w:numFmt w:val="decimal"/>
      <w:lvlText w:val="%1.%2.%3.%4.%5.%6.%7.%8."/>
      <w:lvlJc w:val="left"/>
      <w:pPr>
        <w:tabs>
          <w:tab w:val="num" w:pos="10776"/>
        </w:tabs>
        <w:ind w:left="10776" w:hanging="1800"/>
      </w:pPr>
      <w:rPr>
        <w:rFonts w:hint="default"/>
      </w:rPr>
    </w:lvl>
    <w:lvl w:ilvl="8">
      <w:start w:val="1"/>
      <w:numFmt w:val="decimal"/>
      <w:lvlText w:val="%1.%2.%3.%4.%5.%6.%7.%8.%9."/>
      <w:lvlJc w:val="left"/>
      <w:pPr>
        <w:tabs>
          <w:tab w:val="num" w:pos="12216"/>
        </w:tabs>
        <w:ind w:left="12216" w:hanging="2160"/>
      </w:pPr>
      <w:rPr>
        <w:rFonts w:hint="default"/>
      </w:rPr>
    </w:lvl>
  </w:abstractNum>
  <w:abstractNum w:abstractNumId="12" w15:restartNumberingAfterBreak="0">
    <w:nsid w:val="1BBB15B2"/>
    <w:multiLevelType w:val="hybridMultilevel"/>
    <w:tmpl w:val="FF621458"/>
    <w:lvl w:ilvl="0" w:tplc="585659B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D235AD"/>
    <w:multiLevelType w:val="hybridMultilevel"/>
    <w:tmpl w:val="D1CC3296"/>
    <w:lvl w:ilvl="0" w:tplc="6088B166">
      <w:start w:val="8"/>
      <w:numFmt w:val="decimal"/>
      <w:lvlText w:val="%1."/>
      <w:lvlJc w:val="left"/>
      <w:pPr>
        <w:ind w:left="900" w:hanging="360"/>
      </w:pPr>
      <w:rPr>
        <w:rFonts w:hint="default"/>
      </w:rPr>
    </w:lvl>
    <w:lvl w:ilvl="1" w:tplc="040C000B">
      <w:start w:val="1"/>
      <w:numFmt w:val="bullet"/>
      <w:lvlText w:val=""/>
      <w:lvlJc w:val="left"/>
      <w:pPr>
        <w:ind w:left="1620" w:hanging="360"/>
      </w:pPr>
      <w:rPr>
        <w:rFonts w:ascii="Wingdings" w:hAnsi="Wingdings" w:hint="default"/>
      </w:r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14" w15:restartNumberingAfterBreak="0">
    <w:nsid w:val="21AF6CB6"/>
    <w:multiLevelType w:val="hybridMultilevel"/>
    <w:tmpl w:val="C12E7D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B808B8"/>
    <w:multiLevelType w:val="hybridMultilevel"/>
    <w:tmpl w:val="78D4E1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245B57"/>
    <w:multiLevelType w:val="hybridMultilevel"/>
    <w:tmpl w:val="AA3C6E88"/>
    <w:lvl w:ilvl="0" w:tplc="0E0AD53A">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9F588E"/>
    <w:multiLevelType w:val="hybridMultilevel"/>
    <w:tmpl w:val="1AF6D55A"/>
    <w:lvl w:ilvl="0" w:tplc="FFFFFFFF">
      <w:start w:val="1"/>
      <w:numFmt w:val="bullet"/>
      <w:lvlText w:val=""/>
      <w:lvlJc w:val="left"/>
      <w:pPr>
        <w:tabs>
          <w:tab w:val="num" w:pos="720"/>
        </w:tabs>
        <w:ind w:left="720" w:hanging="360"/>
      </w:pPr>
      <w:rPr>
        <w:rFonts w:ascii="Symbol" w:hAnsi="Symbol" w:hint="default"/>
        <w:color w:val="auto"/>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346DE9"/>
    <w:multiLevelType w:val="hybridMultilevel"/>
    <w:tmpl w:val="129AE3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722B36"/>
    <w:multiLevelType w:val="hybridMultilevel"/>
    <w:tmpl w:val="A432A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632C18"/>
    <w:multiLevelType w:val="multilevel"/>
    <w:tmpl w:val="5E7A07A2"/>
    <w:lvl w:ilvl="0">
      <w:start w:val="1"/>
      <w:numFmt w:val="bullet"/>
      <w:lvlText w:val=""/>
      <w:lvlJc w:val="left"/>
      <w:pPr>
        <w:tabs>
          <w:tab w:val="num" w:pos="405"/>
        </w:tabs>
        <w:ind w:left="405" w:hanging="405"/>
      </w:pPr>
      <w:rPr>
        <w:rFonts w:ascii="Wingdings" w:hAnsi="Wingding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1" w15:restartNumberingAfterBreak="0">
    <w:nsid w:val="369B1D8F"/>
    <w:multiLevelType w:val="hybridMultilevel"/>
    <w:tmpl w:val="8EA83B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C80DD3"/>
    <w:multiLevelType w:val="hybridMultilevel"/>
    <w:tmpl w:val="F0E4EA3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9E5167C"/>
    <w:multiLevelType w:val="hybridMultilevel"/>
    <w:tmpl w:val="A89CD8A6"/>
    <w:lvl w:ilvl="0" w:tplc="DF7423E2">
      <w:start w:val="1"/>
      <w:numFmt w:val="bullet"/>
      <w:lvlText w:val=""/>
      <w:lvlJc w:val="left"/>
      <w:pPr>
        <w:tabs>
          <w:tab w:val="num" w:pos="360"/>
        </w:tabs>
        <w:ind w:left="360" w:hanging="360"/>
      </w:pPr>
      <w:rPr>
        <w:rFonts w:ascii="Symbol" w:hAnsi="Symbol" w:hint="default"/>
        <w:color w:val="auto"/>
      </w:rPr>
    </w:lvl>
    <w:lvl w:ilvl="1" w:tplc="040C0003">
      <w:start w:val="1"/>
      <w:numFmt w:val="bullet"/>
      <w:lvlText w:val="o"/>
      <w:lvlJc w:val="left"/>
      <w:pPr>
        <w:tabs>
          <w:tab w:val="num" w:pos="732"/>
        </w:tabs>
        <w:ind w:left="732" w:hanging="360"/>
      </w:pPr>
      <w:rPr>
        <w:rFonts w:ascii="Courier New" w:hAnsi="Courier New" w:cs="Courier New" w:hint="default"/>
      </w:rPr>
    </w:lvl>
    <w:lvl w:ilvl="2" w:tplc="040C0005" w:tentative="1">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24" w15:restartNumberingAfterBreak="0">
    <w:nsid w:val="4A6F5B87"/>
    <w:multiLevelType w:val="multilevel"/>
    <w:tmpl w:val="19E2438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857EC4"/>
    <w:multiLevelType w:val="hybridMultilevel"/>
    <w:tmpl w:val="1618DB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E63988"/>
    <w:multiLevelType w:val="hybridMultilevel"/>
    <w:tmpl w:val="E65C1AD0"/>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5AB5185"/>
    <w:multiLevelType w:val="hybridMultilevel"/>
    <w:tmpl w:val="878466DE"/>
    <w:lvl w:ilvl="0" w:tplc="7358638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A320801"/>
    <w:multiLevelType w:val="hybridMultilevel"/>
    <w:tmpl w:val="E1C87908"/>
    <w:lvl w:ilvl="0" w:tplc="5136D906">
      <w:start w:val="1"/>
      <w:numFmt w:val="bullet"/>
      <w:lvlText w:val=""/>
      <w:lvlJc w:val="left"/>
      <w:pPr>
        <w:tabs>
          <w:tab w:val="num" w:pos="1776"/>
        </w:tabs>
        <w:ind w:left="1776" w:hanging="360"/>
      </w:pPr>
      <w:rPr>
        <w:rFonts w:ascii="Symbol" w:hAnsi="Symbol" w:hint="default"/>
        <w:sz w:val="24"/>
        <w:szCs w:val="24"/>
      </w:rPr>
    </w:lvl>
    <w:lvl w:ilvl="1" w:tplc="040C0003" w:tentative="1">
      <w:start w:val="1"/>
      <w:numFmt w:val="bullet"/>
      <w:lvlText w:val="o"/>
      <w:lvlJc w:val="left"/>
      <w:pPr>
        <w:tabs>
          <w:tab w:val="num" w:pos="2479"/>
        </w:tabs>
        <w:ind w:left="2479" w:hanging="360"/>
      </w:pPr>
      <w:rPr>
        <w:rFonts w:ascii="Courier New" w:hAnsi="Courier New" w:cs="Courier New" w:hint="default"/>
      </w:rPr>
    </w:lvl>
    <w:lvl w:ilvl="2" w:tplc="040C0005" w:tentative="1">
      <w:start w:val="1"/>
      <w:numFmt w:val="bullet"/>
      <w:lvlText w:val=""/>
      <w:lvlJc w:val="left"/>
      <w:pPr>
        <w:tabs>
          <w:tab w:val="num" w:pos="3199"/>
        </w:tabs>
        <w:ind w:left="3199" w:hanging="360"/>
      </w:pPr>
      <w:rPr>
        <w:rFonts w:ascii="Wingdings" w:hAnsi="Wingdings" w:hint="default"/>
      </w:rPr>
    </w:lvl>
    <w:lvl w:ilvl="3" w:tplc="040C0001" w:tentative="1">
      <w:start w:val="1"/>
      <w:numFmt w:val="bullet"/>
      <w:lvlText w:val=""/>
      <w:lvlJc w:val="left"/>
      <w:pPr>
        <w:tabs>
          <w:tab w:val="num" w:pos="3919"/>
        </w:tabs>
        <w:ind w:left="3919" w:hanging="360"/>
      </w:pPr>
      <w:rPr>
        <w:rFonts w:ascii="Symbol" w:hAnsi="Symbol" w:hint="default"/>
      </w:rPr>
    </w:lvl>
    <w:lvl w:ilvl="4" w:tplc="040C0003" w:tentative="1">
      <w:start w:val="1"/>
      <w:numFmt w:val="bullet"/>
      <w:lvlText w:val="o"/>
      <w:lvlJc w:val="left"/>
      <w:pPr>
        <w:tabs>
          <w:tab w:val="num" w:pos="4639"/>
        </w:tabs>
        <w:ind w:left="4639" w:hanging="360"/>
      </w:pPr>
      <w:rPr>
        <w:rFonts w:ascii="Courier New" w:hAnsi="Courier New" w:cs="Courier New" w:hint="default"/>
      </w:rPr>
    </w:lvl>
    <w:lvl w:ilvl="5" w:tplc="040C0005" w:tentative="1">
      <w:start w:val="1"/>
      <w:numFmt w:val="bullet"/>
      <w:lvlText w:val=""/>
      <w:lvlJc w:val="left"/>
      <w:pPr>
        <w:tabs>
          <w:tab w:val="num" w:pos="5359"/>
        </w:tabs>
        <w:ind w:left="5359" w:hanging="360"/>
      </w:pPr>
      <w:rPr>
        <w:rFonts w:ascii="Wingdings" w:hAnsi="Wingdings" w:hint="default"/>
      </w:rPr>
    </w:lvl>
    <w:lvl w:ilvl="6" w:tplc="040C0001" w:tentative="1">
      <w:start w:val="1"/>
      <w:numFmt w:val="bullet"/>
      <w:lvlText w:val=""/>
      <w:lvlJc w:val="left"/>
      <w:pPr>
        <w:tabs>
          <w:tab w:val="num" w:pos="6079"/>
        </w:tabs>
        <w:ind w:left="6079" w:hanging="360"/>
      </w:pPr>
      <w:rPr>
        <w:rFonts w:ascii="Symbol" w:hAnsi="Symbol" w:hint="default"/>
      </w:rPr>
    </w:lvl>
    <w:lvl w:ilvl="7" w:tplc="040C0003" w:tentative="1">
      <w:start w:val="1"/>
      <w:numFmt w:val="bullet"/>
      <w:lvlText w:val="o"/>
      <w:lvlJc w:val="left"/>
      <w:pPr>
        <w:tabs>
          <w:tab w:val="num" w:pos="6799"/>
        </w:tabs>
        <w:ind w:left="6799" w:hanging="360"/>
      </w:pPr>
      <w:rPr>
        <w:rFonts w:ascii="Courier New" w:hAnsi="Courier New" w:cs="Courier New" w:hint="default"/>
      </w:rPr>
    </w:lvl>
    <w:lvl w:ilvl="8" w:tplc="040C0005" w:tentative="1">
      <w:start w:val="1"/>
      <w:numFmt w:val="bullet"/>
      <w:lvlText w:val=""/>
      <w:lvlJc w:val="left"/>
      <w:pPr>
        <w:tabs>
          <w:tab w:val="num" w:pos="7519"/>
        </w:tabs>
        <w:ind w:left="7519" w:hanging="360"/>
      </w:pPr>
      <w:rPr>
        <w:rFonts w:ascii="Wingdings" w:hAnsi="Wingdings" w:hint="default"/>
      </w:rPr>
    </w:lvl>
  </w:abstractNum>
  <w:abstractNum w:abstractNumId="29" w15:restartNumberingAfterBreak="0">
    <w:nsid w:val="5ABD5207"/>
    <w:multiLevelType w:val="hybridMultilevel"/>
    <w:tmpl w:val="2BCEEB30"/>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5C847511"/>
    <w:multiLevelType w:val="hybridMultilevel"/>
    <w:tmpl w:val="874AA11E"/>
    <w:lvl w:ilvl="0" w:tplc="040C0001">
      <w:start w:val="1"/>
      <w:numFmt w:val="bullet"/>
      <w:lvlText w:val=""/>
      <w:lvlJc w:val="left"/>
      <w:pPr>
        <w:ind w:left="1004" w:hanging="360"/>
      </w:pPr>
      <w:rPr>
        <w:rFonts w:ascii="Symbol" w:hAnsi="Symbol" w:hint="default"/>
      </w:rPr>
    </w:lvl>
    <w:lvl w:ilvl="1" w:tplc="98A43C1E">
      <w:numFmt w:val="bullet"/>
      <w:lvlText w:val="•"/>
      <w:lvlJc w:val="left"/>
      <w:pPr>
        <w:ind w:left="1724" w:hanging="360"/>
      </w:pPr>
      <w:rPr>
        <w:rFonts w:ascii="Calibri" w:eastAsia="Times New Roman" w:hAnsi="Calibri" w:cs="Times New Roman"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31" w15:restartNumberingAfterBreak="0">
    <w:nsid w:val="5E60435D"/>
    <w:multiLevelType w:val="hybridMultilevel"/>
    <w:tmpl w:val="1352B46E"/>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2" w15:restartNumberingAfterBreak="0">
    <w:nsid w:val="607C4584"/>
    <w:multiLevelType w:val="multilevel"/>
    <w:tmpl w:val="5232DD3E"/>
    <w:lvl w:ilvl="0">
      <w:start w:val="1"/>
      <w:numFmt w:val="bullet"/>
      <w:lvlText w:val=""/>
      <w:lvlJc w:val="left"/>
      <w:pPr>
        <w:tabs>
          <w:tab w:val="num" w:pos="360"/>
        </w:tabs>
        <w:ind w:left="360" w:hanging="360"/>
      </w:pPr>
      <w:rPr>
        <w:rFonts w:ascii="Symbol" w:hAnsi="Symbol" w:hint="default"/>
        <w:sz w:val="24"/>
        <w:szCs w:val="24"/>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3" w15:restartNumberingAfterBreak="0">
    <w:nsid w:val="62884D91"/>
    <w:multiLevelType w:val="multilevel"/>
    <w:tmpl w:val="68223F52"/>
    <w:lvl w:ilvl="0">
      <w:start w:val="2"/>
      <w:numFmt w:val="decimal"/>
      <w:lvlText w:val="%1."/>
      <w:lvlJc w:val="left"/>
      <w:pPr>
        <w:tabs>
          <w:tab w:val="num" w:pos="405"/>
        </w:tabs>
        <w:ind w:left="405" w:hanging="405"/>
      </w:pPr>
      <w:rPr>
        <w:rFonts w:hint="default"/>
      </w:rPr>
    </w:lvl>
    <w:lvl w:ilvl="1">
      <w:start w:val="3"/>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b w:val="0"/>
        <w:i w:val="0"/>
        <w:u w:val="none"/>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4" w15:restartNumberingAfterBreak="0">
    <w:nsid w:val="697E494F"/>
    <w:multiLevelType w:val="multilevel"/>
    <w:tmpl w:val="28BE7DA8"/>
    <w:lvl w:ilvl="0">
      <w:start w:val="7"/>
      <w:numFmt w:val="decimal"/>
      <w:lvlText w:val="%1."/>
      <w:lvlJc w:val="left"/>
      <w:pPr>
        <w:ind w:left="360" w:hanging="36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35" w15:restartNumberingAfterBreak="0">
    <w:nsid w:val="6C110CBF"/>
    <w:multiLevelType w:val="hybridMultilevel"/>
    <w:tmpl w:val="4C748E3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430F4E"/>
    <w:multiLevelType w:val="hybridMultilevel"/>
    <w:tmpl w:val="BC8016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06C2152"/>
    <w:multiLevelType w:val="hybridMultilevel"/>
    <w:tmpl w:val="AD3EB182"/>
    <w:lvl w:ilvl="0" w:tplc="7CE01072">
      <w:start w:val="1"/>
      <w:numFmt w:val="lowerLetter"/>
      <w:lvlText w:val="%1."/>
      <w:lvlJc w:val="left"/>
      <w:pPr>
        <w:tabs>
          <w:tab w:val="num" w:pos="360"/>
        </w:tabs>
        <w:ind w:left="360" w:hanging="360"/>
      </w:pPr>
      <w:rPr>
        <w:rFonts w:hint="default"/>
        <w:b/>
        <w:color w:val="auto"/>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F073D7"/>
    <w:multiLevelType w:val="hybridMultilevel"/>
    <w:tmpl w:val="89C85E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595517"/>
    <w:multiLevelType w:val="multilevel"/>
    <w:tmpl w:val="1C9E45A6"/>
    <w:lvl w:ilvl="0">
      <w:start w:val="1"/>
      <w:numFmt w:val="bullet"/>
      <w:lvlText w:val=""/>
      <w:lvlJc w:val="left"/>
      <w:pPr>
        <w:tabs>
          <w:tab w:val="num" w:pos="360"/>
        </w:tabs>
        <w:ind w:left="360" w:hanging="360"/>
      </w:pPr>
      <w:rPr>
        <w:rFonts w:ascii="Symbol" w:hAnsi="Symbol" w:hint="default"/>
        <w:sz w:val="24"/>
        <w:szCs w:val="24"/>
      </w:rPr>
    </w:lvl>
    <w:lvl w:ilvl="1">
      <w:start w:val="1"/>
      <w:numFmt w:val="decimal"/>
      <w:lvlText w:val="%1.%2."/>
      <w:lvlJc w:val="left"/>
      <w:pPr>
        <w:tabs>
          <w:tab w:val="num" w:pos="1800"/>
        </w:tabs>
        <w:ind w:left="1800" w:hanging="720"/>
      </w:pPr>
      <w:rPr>
        <w:rFonts w:hint="default"/>
      </w:rPr>
    </w:lvl>
    <w:lvl w:ilvl="2">
      <w:start w:val="1"/>
      <w:numFmt w:val="bullet"/>
      <w:lvlText w:val=""/>
      <w:lvlJc w:val="left"/>
      <w:pPr>
        <w:tabs>
          <w:tab w:val="num" w:pos="2520"/>
        </w:tabs>
        <w:ind w:left="2520" w:hanging="360"/>
      </w:pPr>
      <w:rPr>
        <w:rFonts w:ascii="Symbol" w:hAnsi="Symbol" w:hint="default"/>
        <w:sz w:val="24"/>
        <w:szCs w:val="24"/>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40" w15:restartNumberingAfterBreak="0">
    <w:nsid w:val="775F3A83"/>
    <w:multiLevelType w:val="hybridMultilevel"/>
    <w:tmpl w:val="EBEA035A"/>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879"/>
        </w:tabs>
        <w:ind w:left="879" w:hanging="360"/>
      </w:pPr>
      <w:rPr>
        <w:rFonts w:ascii="Courier New" w:hAnsi="Courier New" w:cs="Courier New" w:hint="default"/>
      </w:rPr>
    </w:lvl>
    <w:lvl w:ilvl="2" w:tplc="040C0005" w:tentative="1">
      <w:start w:val="1"/>
      <w:numFmt w:val="bullet"/>
      <w:lvlText w:val=""/>
      <w:lvlJc w:val="left"/>
      <w:pPr>
        <w:tabs>
          <w:tab w:val="num" w:pos="1599"/>
        </w:tabs>
        <w:ind w:left="1599" w:hanging="360"/>
      </w:pPr>
      <w:rPr>
        <w:rFonts w:ascii="Wingdings" w:hAnsi="Wingdings" w:hint="default"/>
      </w:rPr>
    </w:lvl>
    <w:lvl w:ilvl="3" w:tplc="040C0001" w:tentative="1">
      <w:start w:val="1"/>
      <w:numFmt w:val="bullet"/>
      <w:lvlText w:val=""/>
      <w:lvlJc w:val="left"/>
      <w:pPr>
        <w:tabs>
          <w:tab w:val="num" w:pos="2319"/>
        </w:tabs>
        <w:ind w:left="2319" w:hanging="360"/>
      </w:pPr>
      <w:rPr>
        <w:rFonts w:ascii="Symbol" w:hAnsi="Symbol" w:hint="default"/>
      </w:rPr>
    </w:lvl>
    <w:lvl w:ilvl="4" w:tplc="040C0003" w:tentative="1">
      <w:start w:val="1"/>
      <w:numFmt w:val="bullet"/>
      <w:lvlText w:val="o"/>
      <w:lvlJc w:val="left"/>
      <w:pPr>
        <w:tabs>
          <w:tab w:val="num" w:pos="3039"/>
        </w:tabs>
        <w:ind w:left="3039" w:hanging="360"/>
      </w:pPr>
      <w:rPr>
        <w:rFonts w:ascii="Courier New" w:hAnsi="Courier New" w:cs="Courier New" w:hint="default"/>
      </w:rPr>
    </w:lvl>
    <w:lvl w:ilvl="5" w:tplc="040C0005" w:tentative="1">
      <w:start w:val="1"/>
      <w:numFmt w:val="bullet"/>
      <w:lvlText w:val=""/>
      <w:lvlJc w:val="left"/>
      <w:pPr>
        <w:tabs>
          <w:tab w:val="num" w:pos="3759"/>
        </w:tabs>
        <w:ind w:left="3759" w:hanging="360"/>
      </w:pPr>
      <w:rPr>
        <w:rFonts w:ascii="Wingdings" w:hAnsi="Wingdings" w:hint="default"/>
      </w:rPr>
    </w:lvl>
    <w:lvl w:ilvl="6" w:tplc="040C0001" w:tentative="1">
      <w:start w:val="1"/>
      <w:numFmt w:val="bullet"/>
      <w:lvlText w:val=""/>
      <w:lvlJc w:val="left"/>
      <w:pPr>
        <w:tabs>
          <w:tab w:val="num" w:pos="4479"/>
        </w:tabs>
        <w:ind w:left="4479" w:hanging="360"/>
      </w:pPr>
      <w:rPr>
        <w:rFonts w:ascii="Symbol" w:hAnsi="Symbol" w:hint="default"/>
      </w:rPr>
    </w:lvl>
    <w:lvl w:ilvl="7" w:tplc="040C0003" w:tentative="1">
      <w:start w:val="1"/>
      <w:numFmt w:val="bullet"/>
      <w:lvlText w:val="o"/>
      <w:lvlJc w:val="left"/>
      <w:pPr>
        <w:tabs>
          <w:tab w:val="num" w:pos="5199"/>
        </w:tabs>
        <w:ind w:left="5199" w:hanging="360"/>
      </w:pPr>
      <w:rPr>
        <w:rFonts w:ascii="Courier New" w:hAnsi="Courier New" w:cs="Courier New" w:hint="default"/>
      </w:rPr>
    </w:lvl>
    <w:lvl w:ilvl="8" w:tplc="040C0005" w:tentative="1">
      <w:start w:val="1"/>
      <w:numFmt w:val="bullet"/>
      <w:lvlText w:val=""/>
      <w:lvlJc w:val="left"/>
      <w:pPr>
        <w:tabs>
          <w:tab w:val="num" w:pos="5919"/>
        </w:tabs>
        <w:ind w:left="5919" w:hanging="360"/>
      </w:pPr>
      <w:rPr>
        <w:rFonts w:ascii="Wingdings" w:hAnsi="Wingdings" w:hint="default"/>
      </w:rPr>
    </w:lvl>
  </w:abstractNum>
  <w:abstractNum w:abstractNumId="41" w15:restartNumberingAfterBreak="0">
    <w:nsid w:val="777C3486"/>
    <w:multiLevelType w:val="hybridMultilevel"/>
    <w:tmpl w:val="8F288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9685B27"/>
    <w:multiLevelType w:val="hybridMultilevel"/>
    <w:tmpl w:val="4EA6B7C2"/>
    <w:lvl w:ilvl="0" w:tplc="5136D906">
      <w:start w:val="1"/>
      <w:numFmt w:val="bullet"/>
      <w:lvlText w:val=""/>
      <w:lvlJc w:val="left"/>
      <w:pPr>
        <w:tabs>
          <w:tab w:val="num" w:pos="737"/>
        </w:tabs>
        <w:ind w:left="737" w:hanging="360"/>
      </w:pPr>
      <w:rPr>
        <w:rFonts w:ascii="Symbol"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55484F"/>
    <w:multiLevelType w:val="hybridMultilevel"/>
    <w:tmpl w:val="8D0460D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3"/>
  </w:num>
  <w:num w:numId="3">
    <w:abstractNumId w:val="12"/>
  </w:num>
  <w:num w:numId="4">
    <w:abstractNumId w:val="8"/>
  </w:num>
  <w:num w:numId="5">
    <w:abstractNumId w:val="17"/>
  </w:num>
  <w:num w:numId="6">
    <w:abstractNumId w:val="4"/>
  </w:num>
  <w:num w:numId="7">
    <w:abstractNumId w:val="6"/>
  </w:num>
  <w:num w:numId="8">
    <w:abstractNumId w:val="29"/>
  </w:num>
  <w:num w:numId="9">
    <w:abstractNumId w:val="37"/>
  </w:num>
  <w:num w:numId="10">
    <w:abstractNumId w:val="23"/>
  </w:num>
  <w:num w:numId="11">
    <w:abstractNumId w:val="32"/>
  </w:num>
  <w:num w:numId="12">
    <w:abstractNumId w:val="9"/>
  </w:num>
  <w:num w:numId="13">
    <w:abstractNumId w:val="2"/>
  </w:num>
  <w:num w:numId="14">
    <w:abstractNumId w:val="39"/>
  </w:num>
  <w:num w:numId="15">
    <w:abstractNumId w:val="42"/>
  </w:num>
  <w:num w:numId="16">
    <w:abstractNumId w:val="28"/>
  </w:num>
  <w:num w:numId="17">
    <w:abstractNumId w:val="11"/>
  </w:num>
  <w:num w:numId="18">
    <w:abstractNumId w:val="35"/>
  </w:num>
  <w:num w:numId="19">
    <w:abstractNumId w:val="16"/>
  </w:num>
  <w:num w:numId="20">
    <w:abstractNumId w:val="26"/>
  </w:num>
  <w:num w:numId="21">
    <w:abstractNumId w:val="40"/>
  </w:num>
  <w:num w:numId="22">
    <w:abstractNumId w:val="22"/>
  </w:num>
  <w:num w:numId="23">
    <w:abstractNumId w:val="21"/>
  </w:num>
  <w:num w:numId="24">
    <w:abstractNumId w:val="0"/>
  </w:num>
  <w:num w:numId="25">
    <w:abstractNumId w:val="14"/>
  </w:num>
  <w:num w:numId="26">
    <w:abstractNumId w:val="19"/>
  </w:num>
  <w:num w:numId="27">
    <w:abstractNumId w:val="18"/>
  </w:num>
  <w:num w:numId="28">
    <w:abstractNumId w:val="38"/>
  </w:num>
  <w:num w:numId="29">
    <w:abstractNumId w:val="5"/>
  </w:num>
  <w:num w:numId="30">
    <w:abstractNumId w:val="36"/>
  </w:num>
  <w:num w:numId="31">
    <w:abstractNumId w:val="41"/>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7"/>
  </w:num>
  <w:num w:numId="35">
    <w:abstractNumId w:val="25"/>
  </w:num>
  <w:num w:numId="36">
    <w:abstractNumId w:val="1"/>
  </w:num>
  <w:num w:numId="37">
    <w:abstractNumId w:val="15"/>
  </w:num>
  <w:num w:numId="38">
    <w:abstractNumId w:val="10"/>
  </w:num>
  <w:num w:numId="39">
    <w:abstractNumId w:val="13"/>
  </w:num>
  <w:num w:numId="40">
    <w:abstractNumId w:val="24"/>
  </w:num>
  <w:num w:numId="41">
    <w:abstractNumId w:val="3"/>
  </w:num>
  <w:num w:numId="42">
    <w:abstractNumId w:val="31"/>
  </w:num>
  <w:num w:numId="43">
    <w:abstractNumId w:val="43"/>
  </w:num>
  <w:num w:numId="44">
    <w:abstractNumId w:val="34"/>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A05"/>
    <w:rsid w:val="000040FB"/>
    <w:rsid w:val="00032653"/>
    <w:rsid w:val="00042798"/>
    <w:rsid w:val="00054BA8"/>
    <w:rsid w:val="000B578E"/>
    <w:rsid w:val="000C07DF"/>
    <w:rsid w:val="00102ABD"/>
    <w:rsid w:val="00137378"/>
    <w:rsid w:val="00192FA2"/>
    <w:rsid w:val="001A1DB9"/>
    <w:rsid w:val="001A323D"/>
    <w:rsid w:val="001B2C11"/>
    <w:rsid w:val="001B6D61"/>
    <w:rsid w:val="001D18E7"/>
    <w:rsid w:val="002141B0"/>
    <w:rsid w:val="00217B92"/>
    <w:rsid w:val="002F6AAC"/>
    <w:rsid w:val="0030512D"/>
    <w:rsid w:val="00311EB8"/>
    <w:rsid w:val="003403D5"/>
    <w:rsid w:val="00362D4E"/>
    <w:rsid w:val="003945D9"/>
    <w:rsid w:val="003E2F50"/>
    <w:rsid w:val="003E4A05"/>
    <w:rsid w:val="003E7068"/>
    <w:rsid w:val="004056C4"/>
    <w:rsid w:val="00446D1E"/>
    <w:rsid w:val="004628BB"/>
    <w:rsid w:val="00463F03"/>
    <w:rsid w:val="004A2D92"/>
    <w:rsid w:val="00501A02"/>
    <w:rsid w:val="005074A2"/>
    <w:rsid w:val="00527C50"/>
    <w:rsid w:val="005548F1"/>
    <w:rsid w:val="0056272B"/>
    <w:rsid w:val="00585324"/>
    <w:rsid w:val="00592803"/>
    <w:rsid w:val="00604603"/>
    <w:rsid w:val="00660DDE"/>
    <w:rsid w:val="006661FD"/>
    <w:rsid w:val="00682EF2"/>
    <w:rsid w:val="006C7EB5"/>
    <w:rsid w:val="006E00B0"/>
    <w:rsid w:val="006F1F28"/>
    <w:rsid w:val="0072072D"/>
    <w:rsid w:val="00742646"/>
    <w:rsid w:val="0077224A"/>
    <w:rsid w:val="00783BEE"/>
    <w:rsid w:val="00795228"/>
    <w:rsid w:val="007C0315"/>
    <w:rsid w:val="00810BE1"/>
    <w:rsid w:val="0086681D"/>
    <w:rsid w:val="008B314A"/>
    <w:rsid w:val="00944669"/>
    <w:rsid w:val="00995DF7"/>
    <w:rsid w:val="009A4843"/>
    <w:rsid w:val="009B52CA"/>
    <w:rsid w:val="00A4417B"/>
    <w:rsid w:val="00A45C0D"/>
    <w:rsid w:val="00B70926"/>
    <w:rsid w:val="00B8236E"/>
    <w:rsid w:val="00BF1368"/>
    <w:rsid w:val="00C62DB8"/>
    <w:rsid w:val="00C67317"/>
    <w:rsid w:val="00D4600E"/>
    <w:rsid w:val="00D866B3"/>
    <w:rsid w:val="00E01332"/>
    <w:rsid w:val="00E32F0D"/>
    <w:rsid w:val="00E55C13"/>
    <w:rsid w:val="00E571E5"/>
    <w:rsid w:val="00ED0C36"/>
    <w:rsid w:val="00EE2C97"/>
    <w:rsid w:val="00EE5D2D"/>
    <w:rsid w:val="00F07D2E"/>
    <w:rsid w:val="00F21F12"/>
    <w:rsid w:val="00F2615F"/>
    <w:rsid w:val="00F62688"/>
    <w:rsid w:val="00F979BE"/>
    <w:rsid w:val="00FD2C69"/>
    <w:rsid w:val="00FF67D7"/>
    <w:rsid w:val="00FF72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B06369E"/>
  <w15:docId w15:val="{AC88FC5A-1129-4036-A740-0AA6D929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C36"/>
    <w:rPr>
      <w:sz w:val="24"/>
      <w:szCs w:val="24"/>
    </w:rPr>
  </w:style>
  <w:style w:type="paragraph" w:styleId="Titre2">
    <w:name w:val="heading 2"/>
    <w:basedOn w:val="Normal"/>
    <w:next w:val="Normal"/>
    <w:link w:val="Titre2Car"/>
    <w:qFormat/>
    <w:rsid w:val="00ED0C36"/>
    <w:pPr>
      <w:keepNext/>
      <w:jc w:val="center"/>
      <w:outlineLvl w:val="1"/>
    </w:pPr>
    <w:rPr>
      <w:rFonts w:ascii="Comic Sans MS" w:hAnsi="Comic Sans MS"/>
      <w:b/>
      <w:bCs/>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042798"/>
    <w:pPr>
      <w:tabs>
        <w:tab w:val="left" w:pos="2628"/>
        <w:tab w:val="left" w:pos="6377"/>
      </w:tabs>
      <w:jc w:val="center"/>
    </w:pPr>
    <w:rPr>
      <w:rFonts w:ascii="Garamond" w:hAnsi="Garamond"/>
      <w:b/>
      <w:bCs/>
    </w:rPr>
  </w:style>
  <w:style w:type="paragraph" w:styleId="En-tte">
    <w:name w:val="header"/>
    <w:basedOn w:val="Normal"/>
    <w:rsid w:val="00ED0C36"/>
    <w:pPr>
      <w:tabs>
        <w:tab w:val="center" w:pos="4536"/>
        <w:tab w:val="right" w:pos="9072"/>
      </w:tabs>
    </w:pPr>
    <w:rPr>
      <w:sz w:val="20"/>
      <w:szCs w:val="20"/>
    </w:rPr>
  </w:style>
  <w:style w:type="paragraph" w:styleId="Corpsdetexte2">
    <w:name w:val="Body Text 2"/>
    <w:basedOn w:val="Normal"/>
    <w:rsid w:val="00ED0C36"/>
    <w:pPr>
      <w:ind w:right="-142"/>
      <w:jc w:val="both"/>
    </w:pPr>
    <w:rPr>
      <w:rFonts w:ascii="Arial" w:hAnsi="Arial" w:cs="Arial"/>
    </w:rPr>
  </w:style>
  <w:style w:type="character" w:styleId="Numrodepage">
    <w:name w:val="page number"/>
    <w:basedOn w:val="Policepardfaut"/>
    <w:rsid w:val="00ED0C36"/>
  </w:style>
  <w:style w:type="paragraph" w:styleId="Pieddepage">
    <w:name w:val="footer"/>
    <w:basedOn w:val="Normal"/>
    <w:link w:val="PieddepageCar"/>
    <w:rsid w:val="00ED0C36"/>
    <w:pPr>
      <w:tabs>
        <w:tab w:val="center" w:pos="4536"/>
        <w:tab w:val="right" w:pos="9072"/>
      </w:tabs>
    </w:pPr>
    <w:rPr>
      <w:sz w:val="20"/>
      <w:szCs w:val="20"/>
    </w:rPr>
  </w:style>
  <w:style w:type="table" w:styleId="Grilledutableau">
    <w:name w:val="Table Grid"/>
    <w:basedOn w:val="TableauNormal"/>
    <w:rsid w:val="00FD2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3E4A05"/>
  </w:style>
  <w:style w:type="paragraph" w:styleId="Paragraphedeliste">
    <w:name w:val="List Paragraph"/>
    <w:basedOn w:val="Normal"/>
    <w:uiPriority w:val="34"/>
    <w:qFormat/>
    <w:rsid w:val="004628BB"/>
    <w:pPr>
      <w:ind w:left="720"/>
      <w:contextualSpacing/>
    </w:pPr>
  </w:style>
  <w:style w:type="character" w:customStyle="1" w:styleId="Titre2Car">
    <w:name w:val="Titre 2 Car"/>
    <w:basedOn w:val="Policepardfaut"/>
    <w:link w:val="Titre2"/>
    <w:rsid w:val="00311EB8"/>
    <w:rPr>
      <w:rFonts w:ascii="Comic Sans MS" w:hAnsi="Comic Sans MS"/>
      <w:b/>
      <w:bCs/>
      <w:u w:val="single"/>
    </w:rPr>
  </w:style>
  <w:style w:type="paragraph" w:styleId="Textedebulles">
    <w:name w:val="Balloon Text"/>
    <w:basedOn w:val="Normal"/>
    <w:link w:val="TextedebullesCar"/>
    <w:semiHidden/>
    <w:unhideWhenUsed/>
    <w:rsid w:val="00527C50"/>
    <w:rPr>
      <w:rFonts w:ascii="Tahoma" w:hAnsi="Tahoma" w:cs="Tahoma"/>
      <w:sz w:val="16"/>
      <w:szCs w:val="16"/>
    </w:rPr>
  </w:style>
  <w:style w:type="character" w:customStyle="1" w:styleId="TextedebullesCar">
    <w:name w:val="Texte de bulles Car"/>
    <w:basedOn w:val="Policepardfaut"/>
    <w:link w:val="Textedebulles"/>
    <w:semiHidden/>
    <w:rsid w:val="00527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15394">
      <w:bodyDiv w:val="1"/>
      <w:marLeft w:val="0"/>
      <w:marRight w:val="0"/>
      <w:marTop w:val="0"/>
      <w:marBottom w:val="0"/>
      <w:divBdr>
        <w:top w:val="none" w:sz="0" w:space="0" w:color="auto"/>
        <w:left w:val="none" w:sz="0" w:space="0" w:color="auto"/>
        <w:bottom w:val="none" w:sz="0" w:space="0" w:color="auto"/>
        <w:right w:val="none" w:sz="0" w:space="0" w:color="auto"/>
      </w:divBdr>
    </w:div>
    <w:div w:id="191361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19898\AppData\Local\Microsoft\Windows\Temporary%20Internet%20Files\Content.Outlook\NA9OOGGZ\modele_de_redaction_d_un_profil_de_pos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modele_de_redaction_d_un_profil_de_poste.dot</Template>
  <TotalTime>2</TotalTime>
  <Pages>4</Pages>
  <Words>1152</Words>
  <Characters>6735</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Rédaction :</vt:lpstr>
    </vt:vector>
  </TitlesOfParts>
  <Company>CHV</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Rédaction :</dc:title>
  <dc:creator>CALABRESE Joan</dc:creator>
  <cp:lastModifiedBy>MENARD Cecile</cp:lastModifiedBy>
  <cp:revision>3</cp:revision>
  <cp:lastPrinted>2022-02-08T14:51:00Z</cp:lastPrinted>
  <dcterms:created xsi:type="dcterms:W3CDTF">2022-12-21T13:46:00Z</dcterms:created>
  <dcterms:modified xsi:type="dcterms:W3CDTF">2022-12-21T13:48:00Z</dcterms:modified>
</cp:coreProperties>
</file>