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36" w:rsidRDefault="00ED0C36" w:rsidP="00ED0C36">
      <w:pPr>
        <w:pStyle w:val="En-tte"/>
        <w:tabs>
          <w:tab w:val="clear" w:pos="4536"/>
          <w:tab w:val="clear" w:pos="9072"/>
        </w:tabs>
        <w:rPr>
          <w:rFonts w:ascii="Arial" w:hAnsi="Arial" w:cs="Arial"/>
        </w:rPr>
      </w:pPr>
    </w:p>
    <w:p w:rsidR="00B333AF" w:rsidRPr="00F810F0" w:rsidRDefault="00B333AF" w:rsidP="00ED0C36">
      <w:pPr>
        <w:pStyle w:val="En-tte"/>
        <w:tabs>
          <w:tab w:val="clear" w:pos="4536"/>
          <w:tab w:val="clear" w:pos="9072"/>
        </w:tabs>
        <w:rPr>
          <w:rFonts w:ascii="Arial" w:hAnsi="Arial" w:cs="Arial"/>
        </w:rPr>
      </w:pPr>
    </w:p>
    <w:tbl>
      <w:tblPr>
        <w:tblW w:w="10834"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1"/>
        <w:gridCol w:w="3611"/>
        <w:gridCol w:w="3612"/>
      </w:tblGrid>
      <w:tr w:rsidR="009B52CA" w:rsidRPr="00767A8A" w:rsidTr="004B7FC4">
        <w:trPr>
          <w:cantSplit/>
          <w:trHeight w:val="180"/>
        </w:trPr>
        <w:tc>
          <w:tcPr>
            <w:tcW w:w="3611" w:type="dxa"/>
            <w:tcBorders>
              <w:bottom w:val="nil"/>
            </w:tcBorders>
          </w:tcPr>
          <w:p w:rsidR="009B52CA" w:rsidRPr="00767A8A" w:rsidRDefault="009B52CA" w:rsidP="00F12FEC">
            <w:pPr>
              <w:pStyle w:val="En-tte"/>
              <w:rPr>
                <w:rFonts w:ascii="Calibri" w:hAnsi="Calibri" w:cs="Arial"/>
                <w:sz w:val="22"/>
                <w:szCs w:val="22"/>
              </w:rPr>
            </w:pPr>
            <w:r w:rsidRPr="00767A8A">
              <w:rPr>
                <w:rFonts w:ascii="Calibri" w:hAnsi="Calibri" w:cs="Arial"/>
                <w:b/>
                <w:sz w:val="22"/>
                <w:szCs w:val="22"/>
              </w:rPr>
              <w:t xml:space="preserve">Rédaction : </w:t>
            </w:r>
          </w:p>
        </w:tc>
        <w:tc>
          <w:tcPr>
            <w:tcW w:w="3611" w:type="dxa"/>
            <w:tcBorders>
              <w:bottom w:val="nil"/>
            </w:tcBorders>
          </w:tcPr>
          <w:p w:rsidR="009B52CA" w:rsidRPr="00767A8A" w:rsidRDefault="009B52CA" w:rsidP="00BF1368">
            <w:pPr>
              <w:pStyle w:val="En-tte"/>
              <w:rPr>
                <w:rFonts w:ascii="Calibri" w:hAnsi="Calibri" w:cs="Arial"/>
                <w:sz w:val="22"/>
                <w:szCs w:val="22"/>
              </w:rPr>
            </w:pPr>
            <w:r w:rsidRPr="00767A8A">
              <w:rPr>
                <w:rFonts w:ascii="Calibri" w:hAnsi="Calibri" w:cs="Arial"/>
                <w:b/>
                <w:sz w:val="22"/>
                <w:szCs w:val="22"/>
              </w:rPr>
              <w:t xml:space="preserve">Vérification : </w:t>
            </w:r>
          </w:p>
        </w:tc>
        <w:tc>
          <w:tcPr>
            <w:tcW w:w="3612" w:type="dxa"/>
            <w:tcBorders>
              <w:bottom w:val="nil"/>
            </w:tcBorders>
          </w:tcPr>
          <w:p w:rsidR="009B52CA" w:rsidRPr="00767A8A" w:rsidRDefault="009B52CA" w:rsidP="00BF1368">
            <w:pPr>
              <w:pStyle w:val="En-tte"/>
              <w:rPr>
                <w:rFonts w:ascii="Calibri" w:hAnsi="Calibri" w:cs="Arial"/>
                <w:b/>
                <w:sz w:val="22"/>
                <w:szCs w:val="22"/>
              </w:rPr>
            </w:pPr>
            <w:r w:rsidRPr="00767A8A">
              <w:rPr>
                <w:rFonts w:ascii="Calibri" w:hAnsi="Calibri" w:cs="Arial"/>
                <w:b/>
                <w:sz w:val="22"/>
                <w:szCs w:val="22"/>
              </w:rPr>
              <w:t>Validation :</w:t>
            </w:r>
            <w:r w:rsidR="00C26A6F" w:rsidRPr="00767A8A">
              <w:rPr>
                <w:rFonts w:ascii="Calibri" w:hAnsi="Calibri" w:cs="Arial"/>
                <w:b/>
                <w:sz w:val="22"/>
                <w:szCs w:val="22"/>
              </w:rPr>
              <w:t xml:space="preserve"> </w:t>
            </w:r>
          </w:p>
        </w:tc>
      </w:tr>
      <w:tr w:rsidR="00F12FEC" w:rsidRPr="00767A8A" w:rsidTr="004B7FC4">
        <w:trPr>
          <w:cantSplit/>
          <w:trHeight w:val="1509"/>
        </w:trPr>
        <w:tc>
          <w:tcPr>
            <w:tcW w:w="3611" w:type="dxa"/>
            <w:tcBorders>
              <w:top w:val="nil"/>
            </w:tcBorders>
          </w:tcPr>
          <w:p w:rsidR="00F12FEC" w:rsidRDefault="00F12FEC" w:rsidP="00F12FEC">
            <w:pPr>
              <w:pStyle w:val="En-tte"/>
              <w:jc w:val="both"/>
              <w:rPr>
                <w:rFonts w:ascii="Calibri" w:hAnsi="Calibri" w:cs="Arial"/>
                <w:sz w:val="22"/>
                <w:szCs w:val="22"/>
              </w:rPr>
            </w:pPr>
            <w:r>
              <w:rPr>
                <w:rFonts w:ascii="Calibri" w:hAnsi="Calibri" w:cs="Arial"/>
                <w:b/>
                <w:sz w:val="22"/>
                <w:szCs w:val="22"/>
              </w:rPr>
              <w:t>R. LOUCHARD</w:t>
            </w:r>
            <w:r w:rsidRPr="00F12FEC">
              <w:rPr>
                <w:rFonts w:ascii="Calibri" w:hAnsi="Calibri" w:cs="Arial"/>
                <w:sz w:val="22"/>
                <w:szCs w:val="22"/>
              </w:rPr>
              <w:t>, Cadre supérieur assistant e chef de pôle</w:t>
            </w:r>
          </w:p>
          <w:p w:rsidR="00F12FEC" w:rsidRPr="00F12FEC" w:rsidRDefault="00F12FEC" w:rsidP="00F12FEC">
            <w:pPr>
              <w:pStyle w:val="En-tte"/>
              <w:jc w:val="both"/>
              <w:rPr>
                <w:rFonts w:ascii="Calibri" w:hAnsi="Calibri" w:cs="Arial"/>
                <w:b/>
                <w:sz w:val="22"/>
                <w:szCs w:val="22"/>
              </w:rPr>
            </w:pPr>
            <w:r w:rsidRPr="00F12FEC">
              <w:rPr>
                <w:rFonts w:ascii="Calibri" w:hAnsi="Calibri" w:cs="Arial"/>
                <w:b/>
                <w:sz w:val="22"/>
                <w:szCs w:val="22"/>
              </w:rPr>
              <w:t>Equipe encadrement UHSA</w:t>
            </w:r>
          </w:p>
        </w:tc>
        <w:tc>
          <w:tcPr>
            <w:tcW w:w="3611" w:type="dxa"/>
            <w:tcBorders>
              <w:top w:val="nil"/>
            </w:tcBorders>
          </w:tcPr>
          <w:p w:rsidR="00F12FEC" w:rsidRPr="004706FA" w:rsidRDefault="00F12FEC" w:rsidP="00F12FEC">
            <w:r w:rsidRPr="00F12FEC">
              <w:rPr>
                <w:rFonts w:ascii="Calibri" w:hAnsi="Calibri" w:cs="Arial"/>
                <w:b/>
                <w:sz w:val="22"/>
                <w:szCs w:val="22"/>
              </w:rPr>
              <w:t>F. BOISSIE</w:t>
            </w:r>
            <w:r>
              <w:rPr>
                <w:rFonts w:ascii="Calibri" w:hAnsi="Calibri" w:cs="Arial"/>
                <w:sz w:val="22"/>
                <w:szCs w:val="22"/>
              </w:rPr>
              <w:t xml:space="preserve">, </w:t>
            </w:r>
            <w:r w:rsidRPr="00F12FEC">
              <w:rPr>
                <w:rFonts w:ascii="Calibri" w:hAnsi="Calibri" w:cs="Arial"/>
                <w:sz w:val="22"/>
                <w:szCs w:val="22"/>
              </w:rPr>
              <w:t>Cadre supérieur faisant fonction responsable du recrutement et de la mobilité du personnel paramédical, direction des soins</w:t>
            </w:r>
          </w:p>
        </w:tc>
        <w:tc>
          <w:tcPr>
            <w:tcW w:w="3612" w:type="dxa"/>
            <w:tcBorders>
              <w:top w:val="nil"/>
            </w:tcBorders>
          </w:tcPr>
          <w:p w:rsidR="00F12FEC" w:rsidRDefault="00F12FEC" w:rsidP="00F12FEC">
            <w:r w:rsidRPr="00F12FEC">
              <w:rPr>
                <w:rFonts w:ascii="Calibri" w:hAnsi="Calibri" w:cs="Arial"/>
                <w:b/>
                <w:sz w:val="22"/>
                <w:szCs w:val="22"/>
              </w:rPr>
              <w:t>Pierre Hubert DUCHARME</w:t>
            </w:r>
            <w:r w:rsidRPr="00F12FEC">
              <w:rPr>
                <w:rFonts w:ascii="Calibri" w:hAnsi="Calibri" w:cs="Arial"/>
                <w:sz w:val="22"/>
                <w:szCs w:val="22"/>
              </w:rPr>
              <w:t>, Directeur des Soins</w:t>
            </w:r>
          </w:p>
        </w:tc>
      </w:tr>
    </w:tbl>
    <w:p w:rsidR="00B333AF" w:rsidRPr="00026966" w:rsidRDefault="00B333AF" w:rsidP="00FD2C69">
      <w:pPr>
        <w:rPr>
          <w:rFonts w:ascii="Calibri" w:hAnsi="Calibri" w:cs="Arial"/>
        </w:rPr>
      </w:pPr>
    </w:p>
    <w:p w:rsidR="00ED0C36" w:rsidRPr="00026966" w:rsidRDefault="00291AAE" w:rsidP="00937BA6">
      <w:pPr>
        <w:pStyle w:val="Titre2"/>
        <w:numPr>
          <w:ilvl w:val="0"/>
          <w:numId w:val="1"/>
        </w:numPr>
        <w:spacing w:before="360" w:after="160" w:line="300" w:lineRule="auto"/>
        <w:jc w:val="both"/>
        <w:rPr>
          <w:rFonts w:ascii="Calibri" w:hAnsi="Calibri" w:cs="Arial"/>
          <w:sz w:val="24"/>
          <w:szCs w:val="24"/>
          <w:u w:val="none"/>
        </w:rPr>
      </w:pPr>
      <w:r w:rsidRPr="00026966">
        <w:rPr>
          <w:rFonts w:ascii="Calibri" w:hAnsi="Calibri" w:cs="Arial"/>
          <w:sz w:val="24"/>
          <w:szCs w:val="24"/>
          <w:u w:val="none"/>
        </w:rPr>
        <w:t>GRADE, MÉ</w:t>
      </w:r>
      <w:r w:rsidR="001A323D" w:rsidRPr="00026966">
        <w:rPr>
          <w:rFonts w:ascii="Calibri" w:hAnsi="Calibri" w:cs="Arial"/>
          <w:sz w:val="24"/>
          <w:szCs w:val="24"/>
          <w:u w:val="none"/>
        </w:rPr>
        <w:t>TIER, EMPLOI</w:t>
      </w:r>
    </w:p>
    <w:tbl>
      <w:tblPr>
        <w:tblW w:w="10011" w:type="dxa"/>
        <w:tblLook w:val="01E0" w:firstRow="1" w:lastRow="1" w:firstColumn="1" w:lastColumn="1" w:noHBand="0" w:noVBand="0"/>
      </w:tblPr>
      <w:tblGrid>
        <w:gridCol w:w="1222"/>
        <w:gridCol w:w="8789"/>
      </w:tblGrid>
      <w:tr w:rsidR="001A323D" w:rsidRPr="00026966" w:rsidTr="00795B76">
        <w:tc>
          <w:tcPr>
            <w:tcW w:w="1222" w:type="dxa"/>
            <w:shd w:val="clear" w:color="auto" w:fill="auto"/>
          </w:tcPr>
          <w:p w:rsidR="001A323D" w:rsidRPr="00026966" w:rsidRDefault="001A323D" w:rsidP="00795B76">
            <w:pPr>
              <w:pStyle w:val="Corpsdetexte2"/>
              <w:tabs>
                <w:tab w:val="num" w:pos="-374"/>
              </w:tabs>
              <w:spacing w:line="300" w:lineRule="auto"/>
              <w:rPr>
                <w:rFonts w:ascii="Calibri" w:hAnsi="Calibri"/>
                <w:bCs/>
              </w:rPr>
            </w:pPr>
            <w:r w:rsidRPr="00026966">
              <w:rPr>
                <w:rFonts w:ascii="Calibri" w:hAnsi="Calibri"/>
                <w:bCs/>
              </w:rPr>
              <w:t>Grade</w:t>
            </w:r>
          </w:p>
        </w:tc>
        <w:tc>
          <w:tcPr>
            <w:tcW w:w="8789" w:type="dxa"/>
            <w:shd w:val="clear" w:color="auto" w:fill="auto"/>
          </w:tcPr>
          <w:p w:rsidR="001A323D" w:rsidRPr="00026966" w:rsidRDefault="000222AE" w:rsidP="00795B76">
            <w:pPr>
              <w:pStyle w:val="Corpsdetexte2"/>
              <w:tabs>
                <w:tab w:val="num" w:pos="-374"/>
              </w:tabs>
              <w:spacing w:line="300" w:lineRule="auto"/>
              <w:rPr>
                <w:rFonts w:ascii="Calibri" w:hAnsi="Calibri"/>
                <w:bCs/>
              </w:rPr>
            </w:pPr>
            <w:r w:rsidRPr="00026966">
              <w:rPr>
                <w:rFonts w:ascii="Calibri" w:hAnsi="Calibri"/>
                <w:bCs/>
              </w:rPr>
              <w:t>Aide-Soignant</w:t>
            </w:r>
            <w:r w:rsidR="00415E18" w:rsidRPr="00026966">
              <w:rPr>
                <w:rFonts w:ascii="Calibri" w:hAnsi="Calibri"/>
                <w:bCs/>
              </w:rPr>
              <w:t xml:space="preserve"> diplômé</w:t>
            </w:r>
          </w:p>
        </w:tc>
      </w:tr>
      <w:tr w:rsidR="001A323D" w:rsidRPr="00026966" w:rsidTr="00795B76">
        <w:tc>
          <w:tcPr>
            <w:tcW w:w="1222" w:type="dxa"/>
            <w:shd w:val="clear" w:color="auto" w:fill="auto"/>
          </w:tcPr>
          <w:p w:rsidR="001A323D" w:rsidRPr="00026966" w:rsidRDefault="001A323D" w:rsidP="00795B76">
            <w:pPr>
              <w:pStyle w:val="Corpsdetexte2"/>
              <w:tabs>
                <w:tab w:val="num" w:pos="-374"/>
              </w:tabs>
              <w:spacing w:line="300" w:lineRule="auto"/>
              <w:rPr>
                <w:rFonts w:ascii="Calibri" w:hAnsi="Calibri"/>
                <w:bCs/>
              </w:rPr>
            </w:pPr>
            <w:r w:rsidRPr="00026966">
              <w:rPr>
                <w:rFonts w:ascii="Calibri" w:hAnsi="Calibri"/>
                <w:bCs/>
              </w:rPr>
              <w:t>Emploi</w:t>
            </w:r>
          </w:p>
        </w:tc>
        <w:tc>
          <w:tcPr>
            <w:tcW w:w="8789" w:type="dxa"/>
            <w:shd w:val="clear" w:color="auto" w:fill="auto"/>
          </w:tcPr>
          <w:p w:rsidR="001A323D" w:rsidRPr="00026966" w:rsidRDefault="001B4FD2" w:rsidP="00795B76">
            <w:pPr>
              <w:pStyle w:val="Corpsdetexte2"/>
              <w:tabs>
                <w:tab w:val="num" w:pos="-374"/>
              </w:tabs>
              <w:spacing w:line="300" w:lineRule="auto"/>
              <w:rPr>
                <w:rFonts w:ascii="Calibri" w:hAnsi="Calibri"/>
                <w:bCs/>
              </w:rPr>
            </w:pPr>
            <w:r w:rsidRPr="00026966">
              <w:rPr>
                <w:rFonts w:ascii="Calibri" w:hAnsi="Calibri"/>
                <w:bCs/>
              </w:rPr>
              <w:t>Métier et assistance du soin</w:t>
            </w:r>
          </w:p>
        </w:tc>
      </w:tr>
      <w:tr w:rsidR="001A323D" w:rsidRPr="00026966" w:rsidTr="00795B76">
        <w:tc>
          <w:tcPr>
            <w:tcW w:w="1222" w:type="dxa"/>
            <w:shd w:val="clear" w:color="auto" w:fill="auto"/>
          </w:tcPr>
          <w:p w:rsidR="001A323D" w:rsidRPr="00026966" w:rsidRDefault="001A323D" w:rsidP="00795B76">
            <w:pPr>
              <w:pStyle w:val="Corpsdetexte2"/>
              <w:tabs>
                <w:tab w:val="num" w:pos="-374"/>
              </w:tabs>
              <w:spacing w:line="300" w:lineRule="auto"/>
              <w:rPr>
                <w:rFonts w:ascii="Calibri" w:hAnsi="Calibri"/>
                <w:bCs/>
              </w:rPr>
            </w:pPr>
            <w:r w:rsidRPr="00026966">
              <w:rPr>
                <w:rFonts w:ascii="Calibri" w:hAnsi="Calibri"/>
                <w:bCs/>
              </w:rPr>
              <w:t>Métier</w:t>
            </w:r>
          </w:p>
        </w:tc>
        <w:tc>
          <w:tcPr>
            <w:tcW w:w="8789" w:type="dxa"/>
            <w:shd w:val="clear" w:color="auto" w:fill="auto"/>
          </w:tcPr>
          <w:p w:rsidR="001A323D" w:rsidRPr="00026966" w:rsidRDefault="001B4FD2" w:rsidP="00795B76">
            <w:pPr>
              <w:pStyle w:val="Corpsdetexte2"/>
              <w:tabs>
                <w:tab w:val="num" w:pos="-374"/>
              </w:tabs>
              <w:spacing w:line="300" w:lineRule="auto"/>
              <w:rPr>
                <w:rFonts w:ascii="Calibri" w:hAnsi="Calibri"/>
                <w:bCs/>
              </w:rPr>
            </w:pPr>
            <w:r w:rsidRPr="00026966">
              <w:rPr>
                <w:rFonts w:ascii="Calibri" w:hAnsi="Calibri"/>
                <w:bCs/>
              </w:rPr>
              <w:t>Aide soignant</w:t>
            </w:r>
          </w:p>
        </w:tc>
      </w:tr>
      <w:tr w:rsidR="001A323D" w:rsidRPr="00026966" w:rsidTr="00795B76">
        <w:tc>
          <w:tcPr>
            <w:tcW w:w="1222" w:type="dxa"/>
            <w:shd w:val="clear" w:color="auto" w:fill="auto"/>
          </w:tcPr>
          <w:p w:rsidR="001A323D" w:rsidRPr="00026966" w:rsidRDefault="001A323D" w:rsidP="00795B76">
            <w:pPr>
              <w:pStyle w:val="Corpsdetexte2"/>
              <w:tabs>
                <w:tab w:val="num" w:pos="-374"/>
              </w:tabs>
              <w:spacing w:line="300" w:lineRule="auto"/>
              <w:rPr>
                <w:rFonts w:ascii="Calibri" w:hAnsi="Calibri"/>
                <w:bCs/>
              </w:rPr>
            </w:pPr>
            <w:r w:rsidRPr="00026966">
              <w:rPr>
                <w:rFonts w:ascii="Calibri" w:hAnsi="Calibri"/>
                <w:bCs/>
              </w:rPr>
              <w:t>% Temps</w:t>
            </w:r>
          </w:p>
        </w:tc>
        <w:tc>
          <w:tcPr>
            <w:tcW w:w="8789" w:type="dxa"/>
            <w:shd w:val="clear" w:color="auto" w:fill="auto"/>
          </w:tcPr>
          <w:p w:rsidR="00876BA1" w:rsidRPr="00026966" w:rsidRDefault="00465907" w:rsidP="00795B76">
            <w:pPr>
              <w:pStyle w:val="Corpsdetexte2"/>
              <w:tabs>
                <w:tab w:val="num" w:pos="-374"/>
              </w:tabs>
              <w:spacing w:line="300" w:lineRule="auto"/>
              <w:rPr>
                <w:rFonts w:ascii="Calibri" w:hAnsi="Calibri"/>
                <w:bCs/>
              </w:rPr>
            </w:pPr>
            <w:r w:rsidRPr="00026966">
              <w:rPr>
                <w:rFonts w:ascii="Calibri" w:hAnsi="Calibri"/>
                <w:bCs/>
              </w:rPr>
              <w:t>100</w:t>
            </w:r>
            <w:r w:rsidR="00937BA6" w:rsidRPr="00026966">
              <w:rPr>
                <w:rFonts w:ascii="Calibri" w:hAnsi="Calibri"/>
                <w:bCs/>
              </w:rPr>
              <w:t xml:space="preserve"> %</w:t>
            </w:r>
          </w:p>
        </w:tc>
      </w:tr>
    </w:tbl>
    <w:p w:rsidR="00876BA1" w:rsidRPr="00026966" w:rsidRDefault="00291AAE" w:rsidP="00876BA1">
      <w:pPr>
        <w:pStyle w:val="Titre2"/>
        <w:numPr>
          <w:ilvl w:val="0"/>
          <w:numId w:val="1"/>
        </w:numPr>
        <w:spacing w:before="360" w:after="160" w:line="300" w:lineRule="auto"/>
        <w:jc w:val="both"/>
        <w:rPr>
          <w:rFonts w:ascii="Calibri" w:hAnsi="Calibri" w:cs="Arial"/>
          <w:sz w:val="24"/>
          <w:szCs w:val="24"/>
          <w:u w:val="none"/>
        </w:rPr>
      </w:pPr>
      <w:r w:rsidRPr="00026966">
        <w:rPr>
          <w:rFonts w:ascii="Calibri" w:hAnsi="Calibri" w:cs="Arial"/>
          <w:sz w:val="24"/>
          <w:szCs w:val="24"/>
          <w:u w:val="none"/>
        </w:rPr>
        <w:t xml:space="preserve"> RATTACHEMENT HIÉ</w:t>
      </w:r>
      <w:r w:rsidR="00876BA1" w:rsidRPr="00026966">
        <w:rPr>
          <w:rFonts w:ascii="Calibri" w:hAnsi="Calibri" w:cs="Arial"/>
          <w:sz w:val="24"/>
          <w:szCs w:val="24"/>
          <w:u w:val="none"/>
        </w:rPr>
        <w:t>RARCHIQUE</w:t>
      </w:r>
      <w:r w:rsidR="00AF23ED" w:rsidRPr="00026966">
        <w:rPr>
          <w:rFonts w:ascii="Calibri" w:hAnsi="Calibri" w:cs="Arial"/>
          <w:sz w:val="24"/>
          <w:szCs w:val="24"/>
          <w:u w:val="none"/>
        </w:rPr>
        <w:t xml:space="preserve"> ET FONCTIONNEL</w:t>
      </w:r>
    </w:p>
    <w:p w:rsidR="00247B30" w:rsidRPr="00026966" w:rsidRDefault="00876BA1" w:rsidP="00247B30">
      <w:pPr>
        <w:pStyle w:val="Corpsdetexte2"/>
        <w:tabs>
          <w:tab w:val="left" w:pos="748"/>
        </w:tabs>
        <w:rPr>
          <w:rFonts w:ascii="Calibri" w:hAnsi="Calibri"/>
          <w:bCs/>
        </w:rPr>
      </w:pPr>
      <w:r w:rsidRPr="00026966">
        <w:rPr>
          <w:rFonts w:ascii="Calibri" w:hAnsi="Calibri"/>
          <w:bCs/>
        </w:rPr>
        <w:t>L’aide-soignant</w:t>
      </w:r>
      <w:r w:rsidR="00F12FEC">
        <w:rPr>
          <w:rFonts w:ascii="Calibri" w:hAnsi="Calibri"/>
          <w:bCs/>
        </w:rPr>
        <w:t xml:space="preserve"> est placé</w:t>
      </w:r>
      <w:r w:rsidRPr="00026966">
        <w:rPr>
          <w:rFonts w:ascii="Calibri" w:hAnsi="Calibri"/>
          <w:bCs/>
        </w:rPr>
        <w:t xml:space="preserve"> sous l’autorité directe du Cadre de Santé qui coordonne les soins et l’activité d</w:t>
      </w:r>
      <w:r w:rsidR="0051494A" w:rsidRPr="00026966">
        <w:rPr>
          <w:rFonts w:ascii="Calibri" w:hAnsi="Calibri"/>
          <w:bCs/>
        </w:rPr>
        <w:t>e l’unité. Dans le cadre de ses compétences</w:t>
      </w:r>
      <w:r w:rsidR="00F12FEC">
        <w:rPr>
          <w:rFonts w:ascii="Calibri" w:hAnsi="Calibri"/>
          <w:bCs/>
        </w:rPr>
        <w:t>,</w:t>
      </w:r>
      <w:r w:rsidRPr="00026966">
        <w:rPr>
          <w:rFonts w:ascii="Calibri" w:hAnsi="Calibri"/>
          <w:bCs/>
        </w:rPr>
        <w:t xml:space="preserve"> </w:t>
      </w:r>
      <w:r w:rsidR="00F12FEC">
        <w:rPr>
          <w:rFonts w:ascii="Calibri" w:hAnsi="Calibri"/>
          <w:bCs/>
        </w:rPr>
        <w:t>il</w:t>
      </w:r>
      <w:r w:rsidR="0051494A" w:rsidRPr="00026966">
        <w:rPr>
          <w:rFonts w:ascii="Calibri" w:hAnsi="Calibri"/>
          <w:bCs/>
        </w:rPr>
        <w:t xml:space="preserve"> collabore </w:t>
      </w:r>
      <w:r w:rsidRPr="00026966">
        <w:rPr>
          <w:rFonts w:ascii="Calibri" w:hAnsi="Calibri"/>
          <w:bCs/>
        </w:rPr>
        <w:t xml:space="preserve">avec tous les membres de l’équipe pluri professionnelle </w:t>
      </w:r>
      <w:r w:rsidR="00F12FEC">
        <w:rPr>
          <w:rFonts w:ascii="Calibri" w:hAnsi="Calibri"/>
          <w:bCs/>
        </w:rPr>
        <w:t xml:space="preserve">et </w:t>
      </w:r>
      <w:r w:rsidRPr="00026966">
        <w:rPr>
          <w:rFonts w:ascii="Calibri" w:hAnsi="Calibri"/>
          <w:bCs/>
        </w:rPr>
        <w:t>l’ensemble des intervenants de la prise en soins</w:t>
      </w:r>
      <w:r w:rsidR="00F12FEC">
        <w:rPr>
          <w:rFonts w:ascii="Calibri" w:hAnsi="Calibri"/>
          <w:bCs/>
        </w:rPr>
        <w:t xml:space="preserve"> tout comme </w:t>
      </w:r>
      <w:r w:rsidR="00222E46">
        <w:rPr>
          <w:rFonts w:ascii="Calibri" w:hAnsi="Calibri"/>
          <w:bCs/>
        </w:rPr>
        <w:t>il prend en</w:t>
      </w:r>
      <w:r w:rsidR="00F12FEC">
        <w:rPr>
          <w:rFonts w:ascii="Calibri" w:hAnsi="Calibri"/>
          <w:bCs/>
        </w:rPr>
        <w:t xml:space="preserve"> compte </w:t>
      </w:r>
      <w:r w:rsidR="00222E46">
        <w:rPr>
          <w:rFonts w:ascii="Calibri" w:hAnsi="Calibri"/>
          <w:bCs/>
        </w:rPr>
        <w:t>les règles convenues avec</w:t>
      </w:r>
      <w:r w:rsidR="00F12FEC">
        <w:rPr>
          <w:rFonts w:ascii="Calibri" w:hAnsi="Calibri"/>
          <w:bCs/>
        </w:rPr>
        <w:t xml:space="preserve"> l’administration pénitentiaire.</w:t>
      </w:r>
      <w:r w:rsidR="00247B30" w:rsidRPr="00026966">
        <w:rPr>
          <w:rFonts w:ascii="Calibri" w:hAnsi="Calibri"/>
          <w:bCs/>
        </w:rPr>
        <w:t xml:space="preserve"> </w:t>
      </w:r>
    </w:p>
    <w:p w:rsidR="00247B30" w:rsidRPr="00026966" w:rsidRDefault="00247B30" w:rsidP="00247B30">
      <w:pPr>
        <w:pStyle w:val="Corpsdetexte2"/>
        <w:tabs>
          <w:tab w:val="left" w:pos="748"/>
        </w:tabs>
        <w:rPr>
          <w:rFonts w:ascii="Calibri" w:hAnsi="Calibri"/>
          <w:bCs/>
        </w:rPr>
      </w:pPr>
    </w:p>
    <w:p w:rsidR="00F12FEC" w:rsidRDefault="00F12FEC" w:rsidP="00F12FEC">
      <w:pPr>
        <w:pStyle w:val="Corpsdetexte2"/>
        <w:tabs>
          <w:tab w:val="left" w:pos="748"/>
        </w:tabs>
        <w:rPr>
          <w:rFonts w:ascii="Calibri" w:hAnsi="Calibri"/>
        </w:rPr>
      </w:pPr>
      <w:r w:rsidRPr="00F12FEC">
        <w:rPr>
          <w:rFonts w:ascii="Calibri" w:hAnsi="Calibri"/>
        </w:rPr>
        <w:t>Il est rattaché à la filière paramédicale soignante et relève de sa hiérarchie : cadre soignant, assistant du chef de pôle et directeur des soins.</w:t>
      </w:r>
    </w:p>
    <w:p w:rsidR="00B333AF" w:rsidRPr="00F12FEC" w:rsidRDefault="00B333AF" w:rsidP="00F12FEC">
      <w:pPr>
        <w:pStyle w:val="Corpsdetexte2"/>
        <w:tabs>
          <w:tab w:val="left" w:pos="748"/>
        </w:tabs>
        <w:rPr>
          <w:rFonts w:ascii="Calibri" w:hAnsi="Calibri"/>
        </w:rPr>
      </w:pPr>
    </w:p>
    <w:p w:rsidR="00F12FEC" w:rsidRDefault="00F12FEC" w:rsidP="00F12FEC">
      <w:pPr>
        <w:pStyle w:val="Corpsdetexte2"/>
        <w:tabs>
          <w:tab w:val="left" w:pos="748"/>
        </w:tabs>
        <w:rPr>
          <w:rFonts w:ascii="Calibri" w:hAnsi="Calibri"/>
        </w:rPr>
      </w:pPr>
      <w:r w:rsidRPr="00F12FEC">
        <w:rPr>
          <w:rFonts w:ascii="Calibri" w:hAnsi="Calibri"/>
        </w:rPr>
        <w:t>En l’absence du cadre de son unité de référence, il est sous la responsabilité hiérarchique du cadre qui assure la suppléance. Hors temps de présence du cadre, il est sous la responsabilité hiérarchique des cadres du Bureau de Coordination.</w:t>
      </w:r>
    </w:p>
    <w:p w:rsidR="00B333AF" w:rsidRPr="00F12FEC" w:rsidRDefault="00B333AF" w:rsidP="00F12FEC">
      <w:pPr>
        <w:pStyle w:val="Corpsdetexte2"/>
        <w:tabs>
          <w:tab w:val="left" w:pos="748"/>
        </w:tabs>
        <w:rPr>
          <w:rFonts w:ascii="Calibri" w:hAnsi="Calibri"/>
        </w:rPr>
      </w:pPr>
    </w:p>
    <w:p w:rsidR="00B333AF" w:rsidRDefault="00F12FEC" w:rsidP="00F12FEC">
      <w:pPr>
        <w:pStyle w:val="Corpsdetexte2"/>
        <w:tabs>
          <w:tab w:val="left" w:pos="748"/>
        </w:tabs>
        <w:rPr>
          <w:rFonts w:ascii="Calibri" w:hAnsi="Calibri"/>
        </w:rPr>
      </w:pPr>
      <w:r w:rsidRPr="00F12FEC">
        <w:rPr>
          <w:rFonts w:ascii="Calibri" w:hAnsi="Calibri"/>
        </w:rPr>
        <w:t xml:space="preserve">Il est placé </w:t>
      </w:r>
      <w:r w:rsidR="00B333AF" w:rsidRPr="00B333AF">
        <w:rPr>
          <w:rFonts w:ascii="Calibri" w:hAnsi="Calibri"/>
        </w:rPr>
        <w:t>sous l’autorité fonctionnelle du médecin responsable de l’unité et du médecin chef de service, responsable de Pôle.</w:t>
      </w:r>
    </w:p>
    <w:p w:rsidR="00B333AF" w:rsidRDefault="00B333AF" w:rsidP="00F12FEC">
      <w:pPr>
        <w:pStyle w:val="Corpsdetexte2"/>
        <w:tabs>
          <w:tab w:val="left" w:pos="748"/>
        </w:tabs>
        <w:rPr>
          <w:rFonts w:ascii="Calibri" w:hAnsi="Calibri"/>
        </w:rPr>
      </w:pPr>
    </w:p>
    <w:p w:rsidR="00F12FEC" w:rsidRPr="00F12FEC" w:rsidRDefault="00F12FEC" w:rsidP="00F12FEC">
      <w:pPr>
        <w:pStyle w:val="Corpsdetexte2"/>
        <w:tabs>
          <w:tab w:val="left" w:pos="748"/>
        </w:tabs>
        <w:rPr>
          <w:rFonts w:ascii="Calibri" w:hAnsi="Calibri"/>
        </w:rPr>
      </w:pPr>
      <w:r w:rsidRPr="00F12FEC">
        <w:rPr>
          <w:rFonts w:ascii="Calibri" w:hAnsi="Calibri"/>
        </w:rPr>
        <w:t>Conformément à la législation en vigueur :</w:t>
      </w:r>
    </w:p>
    <w:p w:rsidR="00F12FEC" w:rsidRPr="00F12FEC" w:rsidRDefault="00F12FEC" w:rsidP="00B333AF">
      <w:pPr>
        <w:pStyle w:val="Corpsdetexte2"/>
        <w:numPr>
          <w:ilvl w:val="0"/>
          <w:numId w:val="21"/>
        </w:numPr>
        <w:tabs>
          <w:tab w:val="left" w:pos="748"/>
        </w:tabs>
        <w:rPr>
          <w:rFonts w:ascii="Calibri" w:hAnsi="Calibri"/>
        </w:rPr>
      </w:pPr>
      <w:r w:rsidRPr="00F12FEC">
        <w:rPr>
          <w:rFonts w:ascii="Calibri" w:hAnsi="Calibri"/>
        </w:rPr>
        <w:t>L’agent est soumis aux droits et obligations des fonctionnaires (Titre IV)</w:t>
      </w:r>
    </w:p>
    <w:p w:rsidR="00F12FEC" w:rsidRPr="00F12FEC" w:rsidRDefault="00F12FEC" w:rsidP="00B333AF">
      <w:pPr>
        <w:pStyle w:val="Corpsdetexte2"/>
        <w:numPr>
          <w:ilvl w:val="0"/>
          <w:numId w:val="21"/>
        </w:numPr>
        <w:tabs>
          <w:tab w:val="left" w:pos="748"/>
        </w:tabs>
        <w:rPr>
          <w:rFonts w:ascii="Calibri" w:hAnsi="Calibri"/>
        </w:rPr>
      </w:pPr>
      <w:r w:rsidRPr="00F12FEC">
        <w:rPr>
          <w:rFonts w:ascii="Calibri" w:hAnsi="Calibri"/>
        </w:rPr>
        <w:t>L’agent est tenu au devoir de réserve et au secret professionnel</w:t>
      </w:r>
    </w:p>
    <w:p w:rsidR="00F12FEC" w:rsidRPr="00026966" w:rsidRDefault="00F12FEC" w:rsidP="00B333AF">
      <w:pPr>
        <w:pStyle w:val="Corpsdetexte2"/>
        <w:numPr>
          <w:ilvl w:val="0"/>
          <w:numId w:val="20"/>
        </w:numPr>
        <w:tabs>
          <w:tab w:val="left" w:pos="748"/>
        </w:tabs>
        <w:rPr>
          <w:rFonts w:ascii="Calibri" w:hAnsi="Calibri"/>
        </w:rPr>
      </w:pPr>
      <w:r w:rsidRPr="00F12FEC">
        <w:rPr>
          <w:rFonts w:ascii="Calibri" w:hAnsi="Calibri"/>
        </w:rPr>
        <w:t>L’agent ne doit pas consommer de produits illicites et de l’alcool sur les lieux et pendant les heures de travail.</w:t>
      </w:r>
    </w:p>
    <w:p w:rsidR="00876BA1" w:rsidRPr="00026966" w:rsidRDefault="00876BA1" w:rsidP="00876BA1">
      <w:pPr>
        <w:pStyle w:val="Titre2"/>
        <w:numPr>
          <w:ilvl w:val="0"/>
          <w:numId w:val="1"/>
        </w:numPr>
        <w:spacing w:before="360" w:after="160" w:line="300" w:lineRule="auto"/>
        <w:jc w:val="both"/>
        <w:rPr>
          <w:rFonts w:ascii="Calibri" w:hAnsi="Calibri" w:cs="Arial"/>
          <w:sz w:val="24"/>
          <w:szCs w:val="24"/>
          <w:u w:val="none"/>
        </w:rPr>
      </w:pPr>
      <w:r w:rsidRPr="00026966">
        <w:rPr>
          <w:rFonts w:ascii="Calibri" w:hAnsi="Calibri" w:cs="Arial"/>
          <w:sz w:val="24"/>
          <w:szCs w:val="24"/>
          <w:u w:val="none"/>
        </w:rPr>
        <w:lastRenderedPageBreak/>
        <w:t xml:space="preserve">AMPLITUDE HORAIRE – HORAIRES – CYCLE – </w:t>
      </w:r>
    </w:p>
    <w:p w:rsidR="00937BA6" w:rsidRPr="00026966" w:rsidRDefault="00876BA1" w:rsidP="00937BA6">
      <w:pPr>
        <w:rPr>
          <w:rFonts w:ascii="Calibri" w:hAnsi="Calibri"/>
        </w:rPr>
      </w:pPr>
      <w:r w:rsidRPr="00026966">
        <w:rPr>
          <w:rFonts w:ascii="Calibri" w:hAnsi="Calibri"/>
        </w:rPr>
        <w:t>Cycle de 36h/semaine</w:t>
      </w:r>
    </w:p>
    <w:p w:rsidR="00876BA1" w:rsidRPr="00026966" w:rsidRDefault="00876BA1" w:rsidP="00937BA6">
      <w:pPr>
        <w:rPr>
          <w:rFonts w:ascii="Calibri" w:hAnsi="Calibri"/>
        </w:rPr>
      </w:pPr>
      <w:r w:rsidRPr="00026966">
        <w:rPr>
          <w:rFonts w:ascii="Calibri" w:hAnsi="Calibri" w:cs="Arial"/>
        </w:rPr>
        <w:t>Poste de jour de 7h30 / 19h30</w:t>
      </w:r>
    </w:p>
    <w:p w:rsidR="001A323D" w:rsidRPr="00026966" w:rsidRDefault="00876BA1" w:rsidP="00937BA6">
      <w:pPr>
        <w:pStyle w:val="Titre2"/>
        <w:numPr>
          <w:ilvl w:val="0"/>
          <w:numId w:val="1"/>
        </w:numPr>
        <w:spacing w:before="360" w:after="160" w:line="300" w:lineRule="auto"/>
        <w:jc w:val="both"/>
        <w:rPr>
          <w:rFonts w:ascii="Calibri" w:hAnsi="Calibri" w:cs="Arial"/>
          <w:sz w:val="24"/>
          <w:szCs w:val="24"/>
          <w:u w:val="none"/>
        </w:rPr>
      </w:pPr>
      <w:r w:rsidRPr="00026966">
        <w:rPr>
          <w:rFonts w:ascii="Calibri" w:hAnsi="Calibri" w:cs="Arial"/>
          <w:sz w:val="24"/>
          <w:szCs w:val="24"/>
          <w:u w:val="none"/>
        </w:rPr>
        <w:t>AFFEC</w:t>
      </w:r>
      <w:r w:rsidR="001A323D" w:rsidRPr="00026966">
        <w:rPr>
          <w:rFonts w:ascii="Calibri" w:hAnsi="Calibri" w:cs="Arial"/>
          <w:sz w:val="24"/>
          <w:szCs w:val="24"/>
          <w:u w:val="none"/>
        </w:rPr>
        <w:t>TATION</w:t>
      </w:r>
    </w:p>
    <w:tbl>
      <w:tblPr>
        <w:tblW w:w="10245" w:type="dxa"/>
        <w:tblLook w:val="01E0" w:firstRow="1" w:lastRow="1" w:firstColumn="1" w:lastColumn="1" w:noHBand="0" w:noVBand="0"/>
      </w:tblPr>
      <w:tblGrid>
        <w:gridCol w:w="2952"/>
        <w:gridCol w:w="7293"/>
      </w:tblGrid>
      <w:tr w:rsidR="001A323D" w:rsidRPr="00026966" w:rsidTr="00795B76">
        <w:tc>
          <w:tcPr>
            <w:tcW w:w="2952" w:type="dxa"/>
            <w:shd w:val="clear" w:color="auto" w:fill="auto"/>
          </w:tcPr>
          <w:p w:rsidR="001A323D" w:rsidRPr="00026966" w:rsidRDefault="001A323D" w:rsidP="00795B76">
            <w:pPr>
              <w:pStyle w:val="Corpsdetexte2"/>
              <w:tabs>
                <w:tab w:val="num" w:pos="-374"/>
              </w:tabs>
              <w:spacing w:line="300" w:lineRule="auto"/>
              <w:ind w:right="0"/>
              <w:rPr>
                <w:rFonts w:ascii="Calibri" w:hAnsi="Calibri"/>
                <w:bCs/>
              </w:rPr>
            </w:pPr>
            <w:r w:rsidRPr="00026966">
              <w:rPr>
                <w:rFonts w:ascii="Calibri" w:hAnsi="Calibri"/>
                <w:bCs/>
              </w:rPr>
              <w:t>POLE</w:t>
            </w:r>
          </w:p>
        </w:tc>
        <w:tc>
          <w:tcPr>
            <w:tcW w:w="7293" w:type="dxa"/>
            <w:shd w:val="clear" w:color="auto" w:fill="auto"/>
          </w:tcPr>
          <w:p w:rsidR="001A323D" w:rsidRPr="00026966" w:rsidRDefault="0074764B" w:rsidP="00795B76">
            <w:pPr>
              <w:pStyle w:val="Corpsdetexte2"/>
              <w:tabs>
                <w:tab w:val="num" w:pos="-374"/>
              </w:tabs>
              <w:spacing w:line="300" w:lineRule="auto"/>
              <w:ind w:right="0"/>
              <w:rPr>
                <w:rFonts w:ascii="Calibri" w:hAnsi="Calibri"/>
                <w:bCs/>
              </w:rPr>
            </w:pPr>
            <w:r w:rsidRPr="00026966">
              <w:rPr>
                <w:rFonts w:ascii="Calibri" w:hAnsi="Calibri"/>
                <w:bCs/>
              </w:rPr>
              <w:t>SMD-PL</w:t>
            </w:r>
          </w:p>
        </w:tc>
      </w:tr>
      <w:tr w:rsidR="001A323D" w:rsidRPr="00026966" w:rsidTr="00795B76">
        <w:tc>
          <w:tcPr>
            <w:tcW w:w="2952" w:type="dxa"/>
            <w:shd w:val="clear" w:color="auto" w:fill="auto"/>
          </w:tcPr>
          <w:p w:rsidR="001A323D" w:rsidRPr="00026966" w:rsidRDefault="001A323D" w:rsidP="00795B76">
            <w:pPr>
              <w:pStyle w:val="Corpsdetexte2"/>
              <w:tabs>
                <w:tab w:val="num" w:pos="-374"/>
              </w:tabs>
              <w:spacing w:line="300" w:lineRule="auto"/>
              <w:ind w:right="0"/>
              <w:rPr>
                <w:rFonts w:ascii="Calibri" w:hAnsi="Calibri"/>
                <w:bCs/>
              </w:rPr>
            </w:pPr>
            <w:r w:rsidRPr="00026966">
              <w:rPr>
                <w:rFonts w:ascii="Calibri" w:hAnsi="Calibri"/>
                <w:bCs/>
              </w:rPr>
              <w:t>Centre de responsabilité</w:t>
            </w:r>
          </w:p>
        </w:tc>
        <w:tc>
          <w:tcPr>
            <w:tcW w:w="7293" w:type="dxa"/>
            <w:shd w:val="clear" w:color="auto" w:fill="auto"/>
          </w:tcPr>
          <w:p w:rsidR="001A323D" w:rsidRPr="00026966" w:rsidRDefault="00465907" w:rsidP="00795B76">
            <w:pPr>
              <w:pStyle w:val="Corpsdetexte2"/>
              <w:tabs>
                <w:tab w:val="num" w:pos="-374"/>
              </w:tabs>
              <w:spacing w:line="300" w:lineRule="auto"/>
              <w:ind w:right="0"/>
              <w:rPr>
                <w:rFonts w:ascii="Calibri" w:hAnsi="Calibri"/>
                <w:bCs/>
              </w:rPr>
            </w:pPr>
            <w:r w:rsidRPr="00026966">
              <w:rPr>
                <w:rFonts w:ascii="Calibri" w:hAnsi="Calibri"/>
                <w:bCs/>
              </w:rPr>
              <w:t>C</w:t>
            </w:r>
            <w:r w:rsidR="0074764B" w:rsidRPr="00026966">
              <w:rPr>
                <w:rFonts w:ascii="Calibri" w:hAnsi="Calibri"/>
                <w:bCs/>
              </w:rPr>
              <w:t xml:space="preserve">R </w:t>
            </w:r>
            <w:r w:rsidR="00646EE5" w:rsidRPr="00026966">
              <w:rPr>
                <w:rFonts w:ascii="Calibri" w:hAnsi="Calibri"/>
                <w:bCs/>
              </w:rPr>
              <w:t>0</w:t>
            </w:r>
            <w:r w:rsidR="0074764B" w:rsidRPr="00026966">
              <w:rPr>
                <w:rFonts w:ascii="Calibri" w:hAnsi="Calibri"/>
                <w:bCs/>
              </w:rPr>
              <w:t>198</w:t>
            </w:r>
          </w:p>
        </w:tc>
      </w:tr>
      <w:tr w:rsidR="001A323D" w:rsidRPr="00026966" w:rsidTr="00795B76">
        <w:tc>
          <w:tcPr>
            <w:tcW w:w="2952" w:type="dxa"/>
            <w:shd w:val="clear" w:color="auto" w:fill="auto"/>
          </w:tcPr>
          <w:p w:rsidR="001A323D" w:rsidRPr="00026966" w:rsidRDefault="001A323D" w:rsidP="00795B76">
            <w:pPr>
              <w:pStyle w:val="Corpsdetexte2"/>
              <w:tabs>
                <w:tab w:val="num" w:pos="-374"/>
              </w:tabs>
              <w:spacing w:line="300" w:lineRule="auto"/>
              <w:ind w:right="0"/>
              <w:rPr>
                <w:rFonts w:ascii="Calibri" w:hAnsi="Calibri"/>
                <w:bCs/>
              </w:rPr>
            </w:pPr>
            <w:r w:rsidRPr="00026966">
              <w:rPr>
                <w:rFonts w:ascii="Calibri" w:hAnsi="Calibri"/>
                <w:bCs/>
              </w:rPr>
              <w:t>Unité de soins</w:t>
            </w:r>
          </w:p>
        </w:tc>
        <w:tc>
          <w:tcPr>
            <w:tcW w:w="7293" w:type="dxa"/>
            <w:shd w:val="clear" w:color="auto" w:fill="auto"/>
          </w:tcPr>
          <w:p w:rsidR="001A323D" w:rsidRPr="00026966" w:rsidRDefault="00465907" w:rsidP="00795B76">
            <w:pPr>
              <w:pStyle w:val="Corpsdetexte2"/>
              <w:tabs>
                <w:tab w:val="num" w:pos="-374"/>
              </w:tabs>
              <w:spacing w:line="300" w:lineRule="auto"/>
              <w:ind w:right="0"/>
              <w:rPr>
                <w:rFonts w:ascii="Calibri" w:hAnsi="Calibri"/>
                <w:bCs/>
              </w:rPr>
            </w:pPr>
            <w:r w:rsidRPr="00026966">
              <w:rPr>
                <w:rFonts w:ascii="Calibri" w:hAnsi="Calibri"/>
                <w:bCs/>
              </w:rPr>
              <w:t>UHSA</w:t>
            </w:r>
            <w:r w:rsidR="00F95628">
              <w:rPr>
                <w:rFonts w:ascii="Calibri" w:hAnsi="Calibri"/>
                <w:bCs/>
              </w:rPr>
              <w:t> : unités A – B - C</w:t>
            </w:r>
          </w:p>
        </w:tc>
      </w:tr>
      <w:tr w:rsidR="001A323D" w:rsidRPr="00026966" w:rsidTr="00795B76">
        <w:tc>
          <w:tcPr>
            <w:tcW w:w="2952" w:type="dxa"/>
            <w:shd w:val="clear" w:color="auto" w:fill="auto"/>
          </w:tcPr>
          <w:p w:rsidR="001A323D" w:rsidRPr="00026966" w:rsidRDefault="001A323D" w:rsidP="00795B76">
            <w:pPr>
              <w:pStyle w:val="Corpsdetexte2"/>
              <w:tabs>
                <w:tab w:val="num" w:pos="-374"/>
              </w:tabs>
              <w:spacing w:line="300" w:lineRule="auto"/>
              <w:ind w:right="0"/>
              <w:rPr>
                <w:rFonts w:ascii="Calibri" w:hAnsi="Calibri"/>
                <w:bCs/>
              </w:rPr>
            </w:pPr>
            <w:r w:rsidRPr="00026966">
              <w:rPr>
                <w:rFonts w:ascii="Calibri" w:hAnsi="Calibri"/>
                <w:bCs/>
              </w:rPr>
              <w:t>Unité</w:t>
            </w:r>
            <w:r w:rsidR="00F95628">
              <w:rPr>
                <w:rFonts w:ascii="Calibri" w:hAnsi="Calibri"/>
                <w:bCs/>
              </w:rPr>
              <w:t>s</w:t>
            </w:r>
            <w:r w:rsidRPr="00026966">
              <w:rPr>
                <w:rFonts w:ascii="Calibri" w:hAnsi="Calibri"/>
                <w:bCs/>
              </w:rPr>
              <w:t xml:space="preserve"> fonctionnelle</w:t>
            </w:r>
            <w:r w:rsidR="00F95628">
              <w:rPr>
                <w:rFonts w:ascii="Calibri" w:hAnsi="Calibri"/>
                <w:bCs/>
              </w:rPr>
              <w:t>s</w:t>
            </w:r>
          </w:p>
        </w:tc>
        <w:tc>
          <w:tcPr>
            <w:tcW w:w="7293" w:type="dxa"/>
            <w:shd w:val="clear" w:color="auto" w:fill="auto"/>
          </w:tcPr>
          <w:p w:rsidR="001A323D" w:rsidRPr="00026966" w:rsidRDefault="001D0FAE" w:rsidP="00F95628">
            <w:pPr>
              <w:pStyle w:val="Corpsdetexte2"/>
              <w:tabs>
                <w:tab w:val="num" w:pos="-374"/>
              </w:tabs>
              <w:spacing w:line="300" w:lineRule="auto"/>
              <w:ind w:right="0"/>
              <w:rPr>
                <w:rFonts w:ascii="Calibri" w:hAnsi="Calibri"/>
                <w:bCs/>
              </w:rPr>
            </w:pPr>
            <w:r w:rsidRPr="00026966">
              <w:rPr>
                <w:rFonts w:ascii="Calibri" w:hAnsi="Calibri"/>
                <w:bCs/>
              </w:rPr>
              <w:t>1</w:t>
            </w:r>
            <w:r w:rsidR="00F95628">
              <w:rPr>
                <w:rFonts w:ascii="Calibri" w:hAnsi="Calibri"/>
                <w:bCs/>
              </w:rPr>
              <w:t xml:space="preserve">999 – 2000 </w:t>
            </w:r>
            <w:r w:rsidRPr="00026966">
              <w:rPr>
                <w:rFonts w:ascii="Calibri" w:hAnsi="Calibri"/>
                <w:bCs/>
              </w:rPr>
              <w:t>-</w:t>
            </w:r>
            <w:r w:rsidR="00F95628">
              <w:rPr>
                <w:rFonts w:ascii="Calibri" w:hAnsi="Calibri"/>
                <w:bCs/>
              </w:rPr>
              <w:t xml:space="preserve"> 2001</w:t>
            </w:r>
          </w:p>
        </w:tc>
      </w:tr>
    </w:tbl>
    <w:p w:rsidR="00ED0C36" w:rsidRPr="00026966" w:rsidRDefault="001A323D" w:rsidP="00937BA6">
      <w:pPr>
        <w:pStyle w:val="Titre2"/>
        <w:numPr>
          <w:ilvl w:val="0"/>
          <w:numId w:val="1"/>
        </w:numPr>
        <w:spacing w:before="360" w:after="160" w:line="300" w:lineRule="auto"/>
        <w:jc w:val="both"/>
        <w:rPr>
          <w:rFonts w:ascii="Calibri" w:hAnsi="Calibri" w:cs="Arial"/>
          <w:sz w:val="24"/>
          <w:szCs w:val="24"/>
          <w:u w:val="none"/>
        </w:rPr>
      </w:pPr>
      <w:r w:rsidRPr="00026966">
        <w:rPr>
          <w:rFonts w:ascii="Calibri" w:hAnsi="Calibri" w:cs="Arial"/>
          <w:sz w:val="24"/>
          <w:szCs w:val="24"/>
          <w:u w:val="none"/>
        </w:rPr>
        <w:t>C</w:t>
      </w:r>
      <w:r w:rsidR="00291AAE" w:rsidRPr="00026966">
        <w:rPr>
          <w:rFonts w:ascii="Calibri" w:hAnsi="Calibri" w:cs="Arial"/>
          <w:sz w:val="24"/>
          <w:szCs w:val="24"/>
          <w:u w:val="none"/>
        </w:rPr>
        <w:t>ARACTÉ</w:t>
      </w:r>
      <w:r w:rsidRPr="00026966">
        <w:rPr>
          <w:rFonts w:ascii="Calibri" w:hAnsi="Calibri" w:cs="Arial"/>
          <w:sz w:val="24"/>
          <w:szCs w:val="24"/>
          <w:u w:val="none"/>
        </w:rPr>
        <w:t>RISTIQUES DU LIEU D’EXERCICE</w:t>
      </w:r>
    </w:p>
    <w:p w:rsidR="00B333AF" w:rsidRPr="007377D0" w:rsidRDefault="00B333AF" w:rsidP="00B333AF">
      <w:pPr>
        <w:jc w:val="both"/>
        <w:rPr>
          <w:rFonts w:ascii="Calibri" w:hAnsi="Calibri"/>
          <w:bCs/>
        </w:rPr>
      </w:pPr>
      <w:r w:rsidRPr="007377D0">
        <w:rPr>
          <w:rFonts w:ascii="Calibri" w:hAnsi="Calibri"/>
          <w:bCs/>
        </w:rPr>
        <w:t>Le pôle Santé Mentale des personnes Détenues et Psychiatrie Légale (SMD-PL) est un pôle de psychiatrie en milieu pénitentiaire et prenant en charge des personnes dont les soins ont un lien avec la justice. Il se compose de 3 services :</w:t>
      </w:r>
    </w:p>
    <w:p w:rsidR="00B333AF" w:rsidRPr="007377D0" w:rsidRDefault="00B333AF" w:rsidP="00B333AF">
      <w:pPr>
        <w:jc w:val="both"/>
        <w:rPr>
          <w:rFonts w:ascii="Calibri" w:hAnsi="Calibri"/>
          <w:bCs/>
        </w:rPr>
      </w:pPr>
    </w:p>
    <w:p w:rsidR="00B333AF" w:rsidRPr="007377D0" w:rsidRDefault="00B333AF" w:rsidP="00B333AF">
      <w:pPr>
        <w:jc w:val="both"/>
        <w:rPr>
          <w:rFonts w:ascii="Calibri" w:hAnsi="Calibri"/>
          <w:bCs/>
        </w:rPr>
      </w:pPr>
      <w:r w:rsidRPr="007377D0">
        <w:rPr>
          <w:rFonts w:ascii="Calibri" w:hAnsi="Calibri"/>
          <w:bCs/>
        </w:rPr>
        <w:t>•</w:t>
      </w:r>
      <w:r w:rsidRPr="007377D0">
        <w:rPr>
          <w:rFonts w:ascii="Calibri" w:hAnsi="Calibri"/>
          <w:bCs/>
        </w:rPr>
        <w:tab/>
        <w:t xml:space="preserve">Le </w:t>
      </w:r>
      <w:r w:rsidRPr="007377D0">
        <w:rPr>
          <w:rFonts w:ascii="Calibri" w:hAnsi="Calibri"/>
          <w:b/>
          <w:bCs/>
        </w:rPr>
        <w:t>Service Médico Psychologique Régional</w:t>
      </w:r>
      <w:r w:rsidRPr="007377D0">
        <w:rPr>
          <w:rFonts w:ascii="Calibri" w:hAnsi="Calibri"/>
          <w:bCs/>
        </w:rPr>
        <w:t xml:space="preserve"> (SMPR) assure le suivi ambulatoire des détenus dans les établissements pénitentiaires de Lyon Corbas (Maison d’arrêt), de St Quentin Fallavier (Centre Pénitentiaire) et de Meyzieu (Etablissement Pour Mineurs). Il dispose à la maison d’arrêt de Lyon-Corbas d’un quartier spécifique d’hébergement (Unité Sanitaire de niveau 2).</w:t>
      </w:r>
    </w:p>
    <w:p w:rsidR="00B333AF" w:rsidRPr="007377D0" w:rsidRDefault="00B333AF" w:rsidP="00B333AF">
      <w:pPr>
        <w:jc w:val="both"/>
        <w:rPr>
          <w:rFonts w:ascii="Calibri" w:hAnsi="Calibri"/>
          <w:bCs/>
        </w:rPr>
      </w:pPr>
      <w:r w:rsidRPr="007377D0">
        <w:rPr>
          <w:rFonts w:ascii="Calibri" w:hAnsi="Calibri"/>
          <w:bCs/>
        </w:rPr>
        <w:t>•</w:t>
      </w:r>
      <w:r w:rsidRPr="007377D0">
        <w:rPr>
          <w:rFonts w:ascii="Calibri" w:hAnsi="Calibri"/>
          <w:bCs/>
        </w:rPr>
        <w:tab/>
        <w:t xml:space="preserve">Le </w:t>
      </w:r>
      <w:r w:rsidRPr="007377D0">
        <w:rPr>
          <w:rFonts w:ascii="Calibri" w:hAnsi="Calibri"/>
          <w:b/>
          <w:bCs/>
        </w:rPr>
        <w:t>Service de Psychiatrie Légale</w:t>
      </w:r>
      <w:r w:rsidRPr="007377D0">
        <w:rPr>
          <w:rFonts w:ascii="Calibri" w:hAnsi="Calibri"/>
          <w:bCs/>
        </w:rPr>
        <w:t xml:space="preserve"> (SPL) qui assure au travers de sa Consultation de Psychiatrie Légale (CPL) les soins ambulatoires en milieu libre et des missions spécifiques et d’expertise pour les patients sous-main de justice, en lien avec le Centre Ressource pour les Intervenants auprès des Auteurs de Violences Sexuelles (CRIAVS).</w:t>
      </w:r>
    </w:p>
    <w:p w:rsidR="00B333AF" w:rsidRDefault="00B333AF" w:rsidP="00B333AF">
      <w:pPr>
        <w:jc w:val="both"/>
        <w:rPr>
          <w:rFonts w:ascii="Calibri" w:hAnsi="Calibri"/>
          <w:bCs/>
        </w:rPr>
      </w:pPr>
      <w:r w:rsidRPr="007377D0">
        <w:rPr>
          <w:rFonts w:ascii="Calibri" w:hAnsi="Calibri"/>
          <w:bCs/>
        </w:rPr>
        <w:t>•</w:t>
      </w:r>
      <w:r w:rsidRPr="007377D0">
        <w:rPr>
          <w:rFonts w:ascii="Calibri" w:hAnsi="Calibri"/>
          <w:bCs/>
        </w:rPr>
        <w:tab/>
        <w:t>L’</w:t>
      </w:r>
      <w:r w:rsidRPr="007377D0">
        <w:rPr>
          <w:rFonts w:ascii="Calibri" w:hAnsi="Calibri"/>
          <w:b/>
          <w:bCs/>
        </w:rPr>
        <w:t>Unité d’Hospitalisation Spécialement Aménagée (UHSA)</w:t>
      </w:r>
      <w:r w:rsidRPr="007377D0">
        <w:rPr>
          <w:rFonts w:ascii="Calibri" w:hAnsi="Calibri"/>
          <w:bCs/>
        </w:rPr>
        <w:t xml:space="preserve"> qui représente le service d’hospitalisation à temps complet. Elle se compose de 3 unités de 20 lits qui accueillent des hommes, femmes, mineurs. Ces personnes peuvent être hospitalisées en hospitalisations libres ou sous mesures de contrainte (SPDRE) et bénéficier de soins équivalents à ceux dispensés en services de psychiatrie de secteur.</w:t>
      </w:r>
      <w:r>
        <w:rPr>
          <w:rFonts w:ascii="Calibri" w:hAnsi="Calibri"/>
          <w:bCs/>
        </w:rPr>
        <w:t xml:space="preserve"> </w:t>
      </w:r>
    </w:p>
    <w:p w:rsidR="00B333AF" w:rsidRDefault="00B333AF" w:rsidP="00B333AF">
      <w:pPr>
        <w:jc w:val="both"/>
        <w:rPr>
          <w:rFonts w:ascii="Calibri" w:hAnsi="Calibri"/>
          <w:bCs/>
        </w:rPr>
      </w:pPr>
    </w:p>
    <w:p w:rsidR="00B333AF" w:rsidRPr="00E4030A" w:rsidRDefault="00B333AF" w:rsidP="00B333AF">
      <w:pPr>
        <w:jc w:val="both"/>
        <w:rPr>
          <w:rFonts w:ascii="Calibri" w:hAnsi="Calibri" w:cs="Arial"/>
        </w:rPr>
      </w:pPr>
      <w:r>
        <w:rPr>
          <w:rFonts w:ascii="Calibri" w:hAnsi="Calibri" w:cs="Arial"/>
        </w:rPr>
        <w:t>A l’UHSA, c</w:t>
      </w:r>
      <w:r w:rsidRPr="00E4030A">
        <w:rPr>
          <w:rFonts w:ascii="Calibri" w:hAnsi="Calibri" w:cs="Arial"/>
        </w:rPr>
        <w:t xml:space="preserve">haque unité de soins est équipée de 20 lits et </w:t>
      </w:r>
      <w:r>
        <w:rPr>
          <w:rFonts w:ascii="Calibri" w:hAnsi="Calibri" w:cs="Arial"/>
        </w:rPr>
        <w:t>espace dédié à l’isolement (EDI)</w:t>
      </w:r>
      <w:r w:rsidRPr="00E4030A">
        <w:rPr>
          <w:rFonts w:ascii="Calibri" w:hAnsi="Calibri" w:cs="Arial"/>
        </w:rPr>
        <w:t>. Elle peut accueillir des détenus hommes, femmes et mineurs.</w:t>
      </w:r>
    </w:p>
    <w:p w:rsidR="00B333AF" w:rsidRPr="00E4030A" w:rsidRDefault="00B333AF" w:rsidP="00B333AF">
      <w:pPr>
        <w:jc w:val="both"/>
        <w:rPr>
          <w:rFonts w:ascii="Calibri" w:hAnsi="Calibri" w:cs="Arial"/>
        </w:rPr>
      </w:pPr>
    </w:p>
    <w:p w:rsidR="00B333AF" w:rsidRPr="00E4030A" w:rsidRDefault="00B333AF" w:rsidP="00B333AF">
      <w:pPr>
        <w:jc w:val="both"/>
        <w:rPr>
          <w:rFonts w:ascii="Calibri" w:hAnsi="Calibri" w:cs="Arial"/>
        </w:rPr>
      </w:pPr>
      <w:r w:rsidRPr="00E4030A">
        <w:rPr>
          <w:rFonts w:ascii="Calibri" w:hAnsi="Calibri" w:cs="Arial"/>
        </w:rPr>
        <w:t>Chacune d’entre elles se définit selon des critères d’indication de soins :</w:t>
      </w:r>
    </w:p>
    <w:p w:rsidR="00B333AF" w:rsidRPr="009946FD" w:rsidRDefault="00B333AF" w:rsidP="00B333AF">
      <w:pPr>
        <w:numPr>
          <w:ilvl w:val="0"/>
          <w:numId w:val="7"/>
        </w:numPr>
        <w:jc w:val="both"/>
        <w:rPr>
          <w:rFonts w:ascii="Calibri" w:hAnsi="Calibri"/>
        </w:rPr>
      </w:pPr>
      <w:r w:rsidRPr="009946FD">
        <w:rPr>
          <w:rFonts w:ascii="Calibri" w:hAnsi="Calibri" w:cs="Arial"/>
        </w:rPr>
        <w:t xml:space="preserve">L’unité A Louis WALDAMN </w:t>
      </w:r>
      <w:r w:rsidRPr="009946FD">
        <w:rPr>
          <w:rFonts w:ascii="Calibri" w:hAnsi="Calibri"/>
        </w:rPr>
        <w:t>est une unité centrée sur la prise en charge des pathologies résistantes, orientée sur la con</w:t>
      </w:r>
      <w:r>
        <w:rPr>
          <w:rFonts w:ascii="Calibri" w:hAnsi="Calibri"/>
        </w:rPr>
        <w:t>solidation et le rétablissement ; le projet de soin individualisé de l’usager tient compte de son environnement futur et soutenant ses capacités d’adaptation.</w:t>
      </w:r>
    </w:p>
    <w:p w:rsidR="00B333AF" w:rsidRPr="00C27CC8" w:rsidRDefault="00B333AF" w:rsidP="00B333AF">
      <w:pPr>
        <w:ind w:left="360"/>
        <w:jc w:val="both"/>
        <w:rPr>
          <w:rFonts w:ascii="Calibri" w:hAnsi="Calibri" w:cs="Arial"/>
        </w:rPr>
      </w:pPr>
    </w:p>
    <w:p w:rsidR="00B333AF" w:rsidRPr="00E4030A" w:rsidRDefault="00B333AF" w:rsidP="00B333AF">
      <w:pPr>
        <w:numPr>
          <w:ilvl w:val="0"/>
          <w:numId w:val="5"/>
        </w:numPr>
        <w:jc w:val="both"/>
        <w:rPr>
          <w:rFonts w:ascii="Calibri" w:hAnsi="Calibri" w:cs="Arial"/>
        </w:rPr>
      </w:pPr>
      <w:r w:rsidRPr="00E4030A">
        <w:rPr>
          <w:rFonts w:ascii="Calibri" w:hAnsi="Calibri" w:cs="Arial"/>
        </w:rPr>
        <w:lastRenderedPageBreak/>
        <w:t>l’unité B Marcel COLIN </w:t>
      </w:r>
      <w:r>
        <w:rPr>
          <w:rFonts w:ascii="Calibri" w:hAnsi="Calibri" w:cs="Arial"/>
        </w:rPr>
        <w:t xml:space="preserve">et l’unité C </w:t>
      </w:r>
      <w:r w:rsidRPr="00E4030A">
        <w:rPr>
          <w:rFonts w:ascii="Calibri" w:hAnsi="Calibri" w:cs="Arial"/>
        </w:rPr>
        <w:t>Solange TROISIER</w:t>
      </w:r>
      <w:r>
        <w:rPr>
          <w:rFonts w:ascii="Calibri" w:hAnsi="Calibri" w:cs="Arial"/>
        </w:rPr>
        <w:t xml:space="preserve"> sont des</w:t>
      </w:r>
      <w:r w:rsidRPr="00E4030A">
        <w:rPr>
          <w:rFonts w:ascii="Calibri" w:hAnsi="Calibri" w:cs="Arial"/>
        </w:rPr>
        <w:t xml:space="preserve"> unité</w:t>
      </w:r>
      <w:r>
        <w:rPr>
          <w:rFonts w:ascii="Calibri" w:hAnsi="Calibri" w:cs="Arial"/>
        </w:rPr>
        <w:t>s</w:t>
      </w:r>
      <w:r w:rsidRPr="00E4030A">
        <w:rPr>
          <w:rFonts w:ascii="Calibri" w:hAnsi="Calibri" w:cs="Arial"/>
        </w:rPr>
        <w:t xml:space="preserve"> d’entrée  accueillant des patients hommes femmes et mineurs s</w:t>
      </w:r>
      <w:r>
        <w:rPr>
          <w:rFonts w:ascii="Calibri" w:hAnsi="Calibri" w:cs="Arial"/>
        </w:rPr>
        <w:t>ouffrant de divers troubles psychiques aigus</w:t>
      </w:r>
      <w:r w:rsidRPr="00E4030A">
        <w:rPr>
          <w:rFonts w:ascii="Calibri" w:hAnsi="Calibri" w:cs="Arial"/>
        </w:rPr>
        <w:t>.</w:t>
      </w:r>
    </w:p>
    <w:p w:rsidR="00B333AF" w:rsidRPr="00E4030A" w:rsidRDefault="00B333AF" w:rsidP="00B333AF">
      <w:pPr>
        <w:ind w:left="708"/>
        <w:rPr>
          <w:rFonts w:ascii="Calibri" w:hAnsi="Calibri" w:cs="Arial"/>
        </w:rPr>
      </w:pPr>
    </w:p>
    <w:p w:rsidR="00B333AF" w:rsidRPr="00E4030A" w:rsidRDefault="00B333AF" w:rsidP="00B333AF">
      <w:pPr>
        <w:jc w:val="both"/>
        <w:rPr>
          <w:rFonts w:ascii="Calibri" w:hAnsi="Calibri" w:cs="Arial"/>
        </w:rPr>
      </w:pPr>
      <w:r w:rsidRPr="00E4030A">
        <w:rPr>
          <w:rFonts w:ascii="Calibri" w:hAnsi="Calibri" w:cs="Arial"/>
        </w:rPr>
        <w:t xml:space="preserve">L’UHSA, est une unité interrégionale (23 établissements </w:t>
      </w:r>
      <w:r>
        <w:rPr>
          <w:rFonts w:ascii="Calibri" w:hAnsi="Calibri" w:cs="Arial"/>
        </w:rPr>
        <w:t>pénitentiaires</w:t>
      </w:r>
      <w:r w:rsidRPr="00E4030A">
        <w:rPr>
          <w:rFonts w:ascii="Calibri" w:hAnsi="Calibri" w:cs="Arial"/>
        </w:rPr>
        <w:t xml:space="preserve"> pour 8000 détenus environ) destinée à l’accueil et à la prise en charge en hospitalisation complète de détenus hébergés, condamnés ou prévenus, souffrant de troubles mentaux.</w:t>
      </w:r>
    </w:p>
    <w:p w:rsidR="00B333AF" w:rsidRPr="00E4030A" w:rsidRDefault="00B333AF" w:rsidP="00B333AF">
      <w:pPr>
        <w:jc w:val="both"/>
        <w:rPr>
          <w:rFonts w:ascii="Calibri" w:hAnsi="Calibri" w:cs="Arial"/>
        </w:rPr>
      </w:pPr>
    </w:p>
    <w:p w:rsidR="00B333AF" w:rsidRPr="00E4030A" w:rsidRDefault="00B333AF" w:rsidP="00B333AF">
      <w:pPr>
        <w:jc w:val="both"/>
        <w:rPr>
          <w:rFonts w:ascii="Calibri" w:hAnsi="Calibri" w:cs="Arial"/>
        </w:rPr>
      </w:pPr>
      <w:r w:rsidRPr="00E4030A">
        <w:rPr>
          <w:rFonts w:ascii="Calibri" w:hAnsi="Calibri" w:cs="Arial"/>
        </w:rPr>
        <w:t>Le fonctionnement d’une UHSA repose sur deux principes fondamentaux :</w:t>
      </w:r>
    </w:p>
    <w:p w:rsidR="00B333AF" w:rsidRPr="00E4030A" w:rsidRDefault="00B333AF" w:rsidP="00B333AF">
      <w:pPr>
        <w:numPr>
          <w:ilvl w:val="0"/>
          <w:numId w:val="4"/>
        </w:numPr>
        <w:jc w:val="both"/>
        <w:rPr>
          <w:rFonts w:ascii="Calibri" w:hAnsi="Calibri" w:cs="Arial"/>
        </w:rPr>
      </w:pPr>
      <w:r w:rsidRPr="00E4030A">
        <w:rPr>
          <w:rFonts w:ascii="Calibri" w:hAnsi="Calibri" w:cs="Arial"/>
        </w:rPr>
        <w:t>la primauté du soin, même si le patient demeure sous écrou</w:t>
      </w:r>
    </w:p>
    <w:p w:rsidR="00B333AF" w:rsidRPr="00E4030A" w:rsidRDefault="00B333AF" w:rsidP="00B333AF">
      <w:pPr>
        <w:numPr>
          <w:ilvl w:val="0"/>
          <w:numId w:val="4"/>
        </w:numPr>
        <w:jc w:val="both"/>
        <w:rPr>
          <w:rFonts w:ascii="Calibri" w:hAnsi="Calibri" w:cs="Arial"/>
        </w:rPr>
      </w:pPr>
      <w:r w:rsidRPr="00E4030A">
        <w:rPr>
          <w:rFonts w:ascii="Calibri" w:hAnsi="Calibri" w:cs="Arial"/>
        </w:rPr>
        <w:t>la double prise en charge sanitaire et pénitentiaire pour un accès aux soins dans un cadre sécurisé avec l’optique de la préparation au retour à la vie civile.</w:t>
      </w:r>
    </w:p>
    <w:p w:rsidR="00B333AF" w:rsidRPr="00E4030A" w:rsidRDefault="00B333AF" w:rsidP="00B333AF">
      <w:pPr>
        <w:jc w:val="both"/>
        <w:rPr>
          <w:rFonts w:ascii="Calibri" w:hAnsi="Calibri" w:cs="Arial"/>
        </w:rPr>
      </w:pPr>
    </w:p>
    <w:p w:rsidR="00B333AF" w:rsidRPr="00E4030A" w:rsidRDefault="00B333AF" w:rsidP="00B333AF">
      <w:pPr>
        <w:jc w:val="both"/>
        <w:rPr>
          <w:rFonts w:ascii="Calibri" w:hAnsi="Calibri" w:cs="Arial"/>
        </w:rPr>
      </w:pPr>
      <w:r w:rsidRPr="00E4030A">
        <w:rPr>
          <w:rFonts w:ascii="Calibri" w:hAnsi="Calibri" w:cs="Arial"/>
        </w:rPr>
        <w:t xml:space="preserve">Son fonctionnement est celui d’un établissement hospitalier. L’Administration Pénitentiaire assure dans le cadre de ses missions spécifiques, la sécurité périmétrique du bâtiment et intervient en urgence </w:t>
      </w:r>
      <w:r w:rsidR="00574C78" w:rsidRPr="00574C78">
        <w:rPr>
          <w:rFonts w:ascii="Calibri" w:hAnsi="Calibri" w:cs="Arial"/>
        </w:rPr>
        <w:t xml:space="preserve">dans les unités de soins </w:t>
      </w:r>
      <w:r w:rsidRPr="00E4030A">
        <w:rPr>
          <w:rFonts w:ascii="Calibri" w:hAnsi="Calibri" w:cs="Arial"/>
        </w:rPr>
        <w:t xml:space="preserve">sur sollicitation </w:t>
      </w:r>
      <w:r w:rsidR="00574C78" w:rsidRPr="00574C78">
        <w:rPr>
          <w:rFonts w:ascii="Calibri" w:hAnsi="Calibri" w:cs="Arial"/>
        </w:rPr>
        <w:t>de l’encadrement médico-cadre (sur demande soignante en dehors de nos heures de présence)</w:t>
      </w:r>
      <w:r w:rsidRPr="00E4030A">
        <w:rPr>
          <w:rFonts w:ascii="Calibri" w:hAnsi="Calibri" w:cs="Arial"/>
        </w:rPr>
        <w:t xml:space="preserve">. </w:t>
      </w:r>
    </w:p>
    <w:p w:rsidR="00B333AF" w:rsidRPr="00E4030A" w:rsidRDefault="00B333AF" w:rsidP="00B333AF">
      <w:pPr>
        <w:jc w:val="both"/>
        <w:rPr>
          <w:rFonts w:ascii="Calibri" w:hAnsi="Calibri" w:cs="Arial"/>
        </w:rPr>
      </w:pPr>
    </w:p>
    <w:p w:rsidR="00B333AF" w:rsidRPr="00E4030A" w:rsidRDefault="00B333AF" w:rsidP="00B333AF">
      <w:pPr>
        <w:jc w:val="both"/>
        <w:rPr>
          <w:rFonts w:ascii="Calibri" w:hAnsi="Calibri" w:cs="Arial"/>
        </w:rPr>
      </w:pPr>
      <w:r w:rsidRPr="00E4030A">
        <w:rPr>
          <w:rFonts w:ascii="Calibri" w:hAnsi="Calibri" w:cs="Arial"/>
        </w:rPr>
        <w:t>L’accès à l’UHSA est soumis à des contraintes de sécurité :</w:t>
      </w:r>
    </w:p>
    <w:p w:rsidR="00B333AF" w:rsidRPr="00E4030A" w:rsidRDefault="00B333AF" w:rsidP="00B333AF">
      <w:pPr>
        <w:numPr>
          <w:ilvl w:val="0"/>
          <w:numId w:val="4"/>
        </w:numPr>
        <w:jc w:val="both"/>
        <w:rPr>
          <w:rFonts w:ascii="Calibri" w:hAnsi="Calibri" w:cs="Arial"/>
        </w:rPr>
      </w:pPr>
      <w:r w:rsidRPr="00E4030A">
        <w:rPr>
          <w:rFonts w:ascii="Calibri" w:hAnsi="Calibri" w:cs="Arial"/>
        </w:rPr>
        <w:t>autorisation d’accès</w:t>
      </w:r>
    </w:p>
    <w:p w:rsidR="00B333AF" w:rsidRPr="00E4030A" w:rsidRDefault="00B333AF" w:rsidP="00B333AF">
      <w:pPr>
        <w:numPr>
          <w:ilvl w:val="0"/>
          <w:numId w:val="4"/>
        </w:numPr>
        <w:jc w:val="both"/>
        <w:rPr>
          <w:rFonts w:ascii="Calibri" w:hAnsi="Calibri" w:cs="Arial"/>
        </w:rPr>
      </w:pPr>
      <w:r w:rsidRPr="00E4030A">
        <w:rPr>
          <w:rFonts w:ascii="Calibri" w:hAnsi="Calibri" w:cs="Arial"/>
        </w:rPr>
        <w:t>vérification d’identité à l’entrée du bâtiment de l’UHSA</w:t>
      </w:r>
    </w:p>
    <w:p w:rsidR="00B333AF" w:rsidRPr="00E4030A" w:rsidRDefault="00B333AF" w:rsidP="00B333AF">
      <w:pPr>
        <w:numPr>
          <w:ilvl w:val="0"/>
          <w:numId w:val="4"/>
        </w:numPr>
        <w:jc w:val="both"/>
        <w:rPr>
          <w:rFonts w:ascii="Calibri" w:hAnsi="Calibri" w:cs="Arial"/>
        </w:rPr>
      </w:pPr>
      <w:r w:rsidRPr="00E4030A">
        <w:rPr>
          <w:rFonts w:ascii="Calibri" w:hAnsi="Calibri" w:cs="Arial"/>
        </w:rPr>
        <w:t>contrôle systématique de tout matériel pénétrant sur le site</w:t>
      </w:r>
    </w:p>
    <w:p w:rsidR="00B333AF" w:rsidRPr="00E4030A" w:rsidRDefault="00B333AF" w:rsidP="00B333AF">
      <w:pPr>
        <w:numPr>
          <w:ilvl w:val="0"/>
          <w:numId w:val="4"/>
        </w:numPr>
        <w:jc w:val="both"/>
        <w:rPr>
          <w:rFonts w:ascii="Calibri" w:hAnsi="Calibri" w:cs="Arial"/>
        </w:rPr>
      </w:pPr>
      <w:r w:rsidRPr="00E4030A">
        <w:rPr>
          <w:rFonts w:ascii="Calibri" w:hAnsi="Calibri" w:cs="Arial"/>
        </w:rPr>
        <w:t>passage sous le portique de détection des métaux</w:t>
      </w:r>
    </w:p>
    <w:p w:rsidR="00B333AF" w:rsidRPr="00E4030A" w:rsidRDefault="00B333AF" w:rsidP="00B333AF">
      <w:pPr>
        <w:numPr>
          <w:ilvl w:val="0"/>
          <w:numId w:val="4"/>
        </w:numPr>
        <w:jc w:val="both"/>
        <w:rPr>
          <w:rFonts w:ascii="Calibri" w:hAnsi="Calibri" w:cs="Arial"/>
        </w:rPr>
      </w:pPr>
      <w:r w:rsidRPr="00E4030A">
        <w:rPr>
          <w:rFonts w:ascii="Calibri" w:hAnsi="Calibri" w:cs="Arial"/>
        </w:rPr>
        <w:t>attente aux divers postes de contrôle pour circuler sur le site</w:t>
      </w:r>
    </w:p>
    <w:p w:rsidR="00B333AF" w:rsidRPr="00E4030A" w:rsidRDefault="00B333AF" w:rsidP="00B333AF">
      <w:pPr>
        <w:numPr>
          <w:ilvl w:val="0"/>
          <w:numId w:val="4"/>
        </w:numPr>
        <w:jc w:val="both"/>
        <w:rPr>
          <w:rFonts w:ascii="Calibri" w:hAnsi="Calibri" w:cs="Arial"/>
          <w:b/>
          <w:u w:val="single"/>
        </w:rPr>
      </w:pPr>
      <w:r w:rsidRPr="00E4030A">
        <w:rPr>
          <w:rFonts w:ascii="Calibri" w:hAnsi="Calibri" w:cs="Arial"/>
          <w:b/>
          <w:u w:val="single"/>
        </w:rPr>
        <w:t>interdiction de conserver un téléphone portable ou clé USB avec soi dans l’unité de soins</w:t>
      </w:r>
    </w:p>
    <w:p w:rsidR="00B333AF" w:rsidRPr="00E4030A" w:rsidRDefault="00B333AF" w:rsidP="00B333AF">
      <w:pPr>
        <w:numPr>
          <w:ilvl w:val="0"/>
          <w:numId w:val="4"/>
        </w:numPr>
        <w:jc w:val="both"/>
        <w:rPr>
          <w:rFonts w:ascii="Calibri" w:hAnsi="Calibri" w:cs="Arial"/>
          <w:b/>
          <w:u w:val="single"/>
        </w:rPr>
      </w:pPr>
      <w:r w:rsidRPr="00E4030A">
        <w:rPr>
          <w:rFonts w:ascii="Calibri" w:hAnsi="Calibri" w:cs="Arial"/>
          <w:b/>
          <w:u w:val="single"/>
        </w:rPr>
        <w:t>obligation de restituer clefs et appareil d’alerte en fin de service</w:t>
      </w:r>
    </w:p>
    <w:p w:rsidR="00B333AF" w:rsidRPr="00E4030A" w:rsidRDefault="00B333AF" w:rsidP="00B333AF">
      <w:pPr>
        <w:ind w:left="720"/>
        <w:jc w:val="both"/>
        <w:rPr>
          <w:rFonts w:ascii="Calibri" w:hAnsi="Calibri" w:cs="Arial"/>
        </w:rPr>
      </w:pPr>
    </w:p>
    <w:p w:rsidR="00B333AF" w:rsidRPr="00E4030A" w:rsidRDefault="00B333AF" w:rsidP="00B333AF">
      <w:pPr>
        <w:ind w:left="15"/>
        <w:jc w:val="both"/>
        <w:rPr>
          <w:rFonts w:ascii="Calibri" w:hAnsi="Calibri" w:cs="Arial"/>
        </w:rPr>
      </w:pPr>
      <w:r w:rsidRPr="00E4030A">
        <w:rPr>
          <w:rFonts w:ascii="Calibri" w:hAnsi="Calibri" w:cs="Arial"/>
        </w:rPr>
        <w:t xml:space="preserve">L’équipe soignante circule en toute autonomie au sein de chaque unité. Pour le reste de la structure, l’ouverture des portes est commandée par l’administration pénitentiaire. </w:t>
      </w:r>
    </w:p>
    <w:p w:rsidR="00602EE8" w:rsidRPr="00940CC1" w:rsidRDefault="00AE4388" w:rsidP="00937BA6">
      <w:pPr>
        <w:pStyle w:val="Titre2"/>
        <w:numPr>
          <w:ilvl w:val="0"/>
          <w:numId w:val="1"/>
        </w:numPr>
        <w:spacing w:before="360" w:after="160" w:line="300" w:lineRule="auto"/>
        <w:jc w:val="both"/>
        <w:rPr>
          <w:rFonts w:ascii="Calibri" w:hAnsi="Calibri" w:cs="Arial"/>
          <w:sz w:val="24"/>
          <w:szCs w:val="24"/>
          <w:u w:val="none"/>
        </w:rPr>
      </w:pPr>
      <w:r w:rsidRPr="00940CC1">
        <w:rPr>
          <w:rFonts w:ascii="Calibri" w:hAnsi="Calibri" w:cs="Arial"/>
          <w:sz w:val="24"/>
          <w:szCs w:val="24"/>
          <w:u w:val="none"/>
        </w:rPr>
        <w:t>DÉ</w:t>
      </w:r>
      <w:r w:rsidR="00602EE8" w:rsidRPr="00940CC1">
        <w:rPr>
          <w:rFonts w:ascii="Calibri" w:hAnsi="Calibri" w:cs="Arial"/>
          <w:sz w:val="24"/>
          <w:szCs w:val="24"/>
          <w:u w:val="none"/>
        </w:rPr>
        <w:t>FINITION DE LA FONCTION</w:t>
      </w:r>
    </w:p>
    <w:p w:rsidR="00B333AF" w:rsidRDefault="00B333AF" w:rsidP="00B333AF">
      <w:pPr>
        <w:pStyle w:val="Default"/>
        <w:jc w:val="both"/>
        <w:rPr>
          <w:rFonts w:cs="Arial"/>
          <w:color w:val="auto"/>
        </w:rPr>
      </w:pPr>
      <w:r w:rsidRPr="00B333AF">
        <w:rPr>
          <w:rFonts w:cs="Arial"/>
          <w:color w:val="auto"/>
        </w:rPr>
        <w:t xml:space="preserve">L’aide-soignant réalise dans le cadre du rôle propre de l’infirmier en collaboration avec lui et sous sa responsabilité, des soins de prévention, de maintien, d’éducation à la santé et relationnelle pour préserver ou restaurer la continuité de la vie, le bien-être et l’autonomie de la personne et à compenser partiellement un manque ou une diminution d'autonomie de la personne dans ses composantes psychologique, sociale, économique et culturelle. </w:t>
      </w:r>
    </w:p>
    <w:p w:rsidR="00B333AF" w:rsidRPr="00B333AF" w:rsidRDefault="00B333AF" w:rsidP="00B333AF">
      <w:pPr>
        <w:pStyle w:val="Default"/>
        <w:jc w:val="both"/>
        <w:rPr>
          <w:rFonts w:cs="Arial"/>
          <w:color w:val="auto"/>
        </w:rPr>
      </w:pPr>
    </w:p>
    <w:p w:rsidR="00B333AF" w:rsidRPr="00B333AF" w:rsidRDefault="00B333AF" w:rsidP="00B333AF">
      <w:pPr>
        <w:pStyle w:val="Default"/>
        <w:jc w:val="both"/>
        <w:rPr>
          <w:rFonts w:cs="Arial"/>
          <w:color w:val="auto"/>
        </w:rPr>
      </w:pPr>
      <w:r w:rsidRPr="00B333AF">
        <w:rPr>
          <w:rFonts w:cs="Arial"/>
          <w:color w:val="auto"/>
        </w:rPr>
        <w:t xml:space="preserve">L'aide-soignant(e) contribue à une prise en charge globale des personnes, en liaison avec les autres intervenants au sein d'une équipe. Il doit élaborer en pluridisciplinarité un projet de soins individualisé, s'inscrivant dans un projet de vie. </w:t>
      </w:r>
    </w:p>
    <w:p w:rsidR="00F50E6E" w:rsidRPr="00940CC1" w:rsidRDefault="00B333AF" w:rsidP="00B333AF">
      <w:pPr>
        <w:jc w:val="both"/>
        <w:rPr>
          <w:rFonts w:ascii="Calibri" w:hAnsi="Calibri" w:cs="Arial"/>
        </w:rPr>
      </w:pPr>
      <w:r w:rsidRPr="00B333AF">
        <w:rPr>
          <w:rFonts w:ascii="Calibri" w:hAnsi="Calibri" w:cs="Arial"/>
        </w:rPr>
        <w:lastRenderedPageBreak/>
        <w:t>Au-delà des dispositions communes à tous les modes d'exercices et aux actes professionnels cités dans la réglementation, la fonction aide-soignante en psychiatrie demande une adaptation permanente à chaque situation singulière.</w:t>
      </w:r>
    </w:p>
    <w:p w:rsidR="001A323D" w:rsidRPr="00940CC1" w:rsidRDefault="00AE4388" w:rsidP="00937BA6">
      <w:pPr>
        <w:pStyle w:val="Titre2"/>
        <w:numPr>
          <w:ilvl w:val="0"/>
          <w:numId w:val="1"/>
        </w:numPr>
        <w:spacing w:before="360" w:after="160" w:line="300" w:lineRule="auto"/>
        <w:jc w:val="both"/>
        <w:rPr>
          <w:rFonts w:ascii="Calibri" w:hAnsi="Calibri" w:cs="Arial"/>
          <w:sz w:val="24"/>
          <w:szCs w:val="24"/>
          <w:u w:val="none"/>
        </w:rPr>
      </w:pPr>
      <w:r w:rsidRPr="00940CC1">
        <w:rPr>
          <w:rFonts w:ascii="Calibri" w:hAnsi="Calibri" w:cs="Arial"/>
          <w:sz w:val="24"/>
          <w:szCs w:val="24"/>
          <w:u w:val="none"/>
        </w:rPr>
        <w:t>ACTIVITÉ</w:t>
      </w:r>
      <w:r w:rsidR="001A323D" w:rsidRPr="00940CC1">
        <w:rPr>
          <w:rFonts w:ascii="Calibri" w:hAnsi="Calibri" w:cs="Arial"/>
          <w:sz w:val="24"/>
          <w:szCs w:val="24"/>
          <w:u w:val="none"/>
        </w:rPr>
        <w:t>S PRINCIPALES</w:t>
      </w:r>
    </w:p>
    <w:p w:rsidR="00B333AF" w:rsidRPr="00B333AF" w:rsidRDefault="00B333AF" w:rsidP="00B333AF">
      <w:pPr>
        <w:pStyle w:val="Corpsdetexte2"/>
        <w:rPr>
          <w:rStyle w:val="lev"/>
          <w:rFonts w:ascii="Calibri" w:hAnsi="Calibri"/>
          <w:b w:val="0"/>
        </w:rPr>
      </w:pPr>
      <w:r w:rsidRPr="00B333AF">
        <w:rPr>
          <w:rStyle w:val="lev"/>
          <w:rFonts w:ascii="Calibri" w:hAnsi="Calibri"/>
          <w:b w:val="0"/>
        </w:rPr>
        <w:t>L’aide-soignant(e) participe, dans la mesure de ses compétences, et dans le cadre de sa formation, aux soins infirmiers préventifs, curatifs ou palliatifs.</w:t>
      </w:r>
    </w:p>
    <w:p w:rsidR="00B333AF" w:rsidRPr="00B333AF" w:rsidRDefault="00B333AF" w:rsidP="00B333AF">
      <w:pPr>
        <w:pStyle w:val="Corpsdetexte2"/>
        <w:rPr>
          <w:rStyle w:val="lev"/>
          <w:rFonts w:ascii="Calibri" w:hAnsi="Calibri"/>
          <w:b w:val="0"/>
        </w:rPr>
      </w:pPr>
      <w:r w:rsidRPr="00B333AF">
        <w:rPr>
          <w:rStyle w:val="lev"/>
          <w:rFonts w:ascii="Calibri" w:hAnsi="Calibri"/>
          <w:b w:val="0"/>
        </w:rPr>
        <w:t>Il assure, en collaboration avec les ASH, les tâches relevant de la fonction hôtelière et d’hygiène des locaux dans le respect des protocoles établis.</w:t>
      </w:r>
    </w:p>
    <w:p w:rsidR="00B333AF" w:rsidRDefault="00B333AF" w:rsidP="00B333AF">
      <w:pPr>
        <w:pStyle w:val="Corpsdetexte2"/>
        <w:ind w:right="0"/>
        <w:rPr>
          <w:rStyle w:val="lev"/>
          <w:rFonts w:ascii="Calibri" w:hAnsi="Calibri"/>
          <w:b w:val="0"/>
        </w:rPr>
      </w:pPr>
      <w:r w:rsidRPr="00B333AF">
        <w:rPr>
          <w:rStyle w:val="lev"/>
          <w:rFonts w:ascii="Calibri" w:hAnsi="Calibri"/>
          <w:b w:val="0"/>
        </w:rPr>
        <w:t>Dans le cadre du projet, le soignant devra maintenir une dynamique de vie tout au long de sa démarche soignante sous la responsabilité et en collaboration avec l’infirmier(ère)</w:t>
      </w:r>
    </w:p>
    <w:p w:rsidR="003C303A" w:rsidRDefault="003C303A" w:rsidP="00B333AF">
      <w:pPr>
        <w:pStyle w:val="Corpsdetexte2"/>
        <w:ind w:right="0"/>
        <w:rPr>
          <w:rStyle w:val="lev"/>
          <w:rFonts w:ascii="Calibri" w:hAnsi="Calibri"/>
          <w:b w:val="0"/>
        </w:rPr>
      </w:pPr>
    </w:p>
    <w:p w:rsidR="003C303A" w:rsidRPr="00940CC1" w:rsidRDefault="003C303A" w:rsidP="003C303A">
      <w:pPr>
        <w:pStyle w:val="Corpsdetexte2"/>
        <w:spacing w:line="300" w:lineRule="auto"/>
        <w:ind w:right="0" w:firstLine="360"/>
        <w:rPr>
          <w:rFonts w:ascii="Calibri" w:hAnsi="Calibri"/>
          <w:b/>
        </w:rPr>
      </w:pPr>
      <w:r w:rsidRPr="00940CC1">
        <w:rPr>
          <w:rFonts w:ascii="Calibri" w:hAnsi="Calibri"/>
          <w:b/>
        </w:rPr>
        <w:t>7.</w:t>
      </w:r>
      <w:r>
        <w:rPr>
          <w:rFonts w:ascii="Calibri" w:hAnsi="Calibri"/>
          <w:b/>
        </w:rPr>
        <w:t>1</w:t>
      </w:r>
      <w:r w:rsidRPr="00940CC1">
        <w:rPr>
          <w:rFonts w:ascii="Calibri" w:hAnsi="Calibri"/>
          <w:b/>
        </w:rPr>
        <w:t xml:space="preserve">  Accueillir, informer et accompagner les personnes et leur entourage</w:t>
      </w:r>
    </w:p>
    <w:p w:rsidR="003C303A" w:rsidRDefault="003C303A" w:rsidP="003C303A">
      <w:pPr>
        <w:pStyle w:val="Default"/>
        <w:numPr>
          <w:ilvl w:val="0"/>
          <w:numId w:val="20"/>
        </w:numPr>
        <w:spacing w:after="30"/>
        <w:jc w:val="both"/>
        <w:rPr>
          <w:sz w:val="22"/>
          <w:szCs w:val="22"/>
        </w:rPr>
      </w:pPr>
      <w:r>
        <w:rPr>
          <w:sz w:val="22"/>
          <w:szCs w:val="22"/>
        </w:rPr>
        <w:t xml:space="preserve">Recueillir auprès de l’infirmier les informations nécessaires à l’accueil, l’installation et les habitudes de vie du patient </w:t>
      </w:r>
    </w:p>
    <w:p w:rsidR="003C303A" w:rsidRDefault="003C303A" w:rsidP="003C303A">
      <w:pPr>
        <w:pStyle w:val="Default"/>
        <w:numPr>
          <w:ilvl w:val="0"/>
          <w:numId w:val="20"/>
        </w:numPr>
        <w:spacing w:after="30"/>
        <w:jc w:val="both"/>
        <w:rPr>
          <w:sz w:val="22"/>
          <w:szCs w:val="22"/>
        </w:rPr>
      </w:pPr>
      <w:r>
        <w:rPr>
          <w:sz w:val="22"/>
          <w:szCs w:val="22"/>
        </w:rPr>
        <w:t xml:space="preserve">Accompagner le patient dans la découverte de l’unité, de sa chambre, des personnes et l’aider à s’installer. </w:t>
      </w:r>
    </w:p>
    <w:p w:rsidR="003C303A" w:rsidRDefault="003C303A" w:rsidP="003C303A">
      <w:pPr>
        <w:pStyle w:val="Default"/>
        <w:numPr>
          <w:ilvl w:val="0"/>
          <w:numId w:val="20"/>
        </w:numPr>
        <w:spacing w:after="30"/>
        <w:jc w:val="both"/>
        <w:rPr>
          <w:sz w:val="22"/>
          <w:szCs w:val="22"/>
        </w:rPr>
      </w:pPr>
      <w:r>
        <w:rPr>
          <w:sz w:val="22"/>
          <w:szCs w:val="22"/>
        </w:rPr>
        <w:t xml:space="preserve">Transmettre le livret d’accueil du CH Vinatier </w:t>
      </w:r>
    </w:p>
    <w:p w:rsidR="003C303A" w:rsidRDefault="003C303A" w:rsidP="003C303A">
      <w:pPr>
        <w:pStyle w:val="Default"/>
        <w:numPr>
          <w:ilvl w:val="0"/>
          <w:numId w:val="20"/>
        </w:numPr>
        <w:spacing w:after="30"/>
        <w:jc w:val="both"/>
        <w:rPr>
          <w:sz w:val="22"/>
          <w:szCs w:val="22"/>
        </w:rPr>
      </w:pPr>
      <w:r>
        <w:rPr>
          <w:sz w:val="22"/>
          <w:szCs w:val="22"/>
        </w:rPr>
        <w:t xml:space="preserve">Participer à l’accueil et à l’information des familles et des visiteurs dans son champ de compétences. </w:t>
      </w:r>
    </w:p>
    <w:p w:rsidR="003C303A" w:rsidRPr="003C303A" w:rsidRDefault="003C303A" w:rsidP="003C303A">
      <w:pPr>
        <w:pStyle w:val="Default"/>
        <w:numPr>
          <w:ilvl w:val="0"/>
          <w:numId w:val="20"/>
        </w:numPr>
        <w:jc w:val="both"/>
        <w:rPr>
          <w:sz w:val="22"/>
          <w:szCs w:val="22"/>
        </w:rPr>
      </w:pPr>
      <w:r>
        <w:rPr>
          <w:sz w:val="22"/>
          <w:szCs w:val="22"/>
        </w:rPr>
        <w:t xml:space="preserve">Participer à la programmation des soins et activités de l’usager en collaboration pluriprofessionnelle. </w:t>
      </w:r>
    </w:p>
    <w:p w:rsidR="003C303A" w:rsidRPr="003C303A" w:rsidRDefault="009B7206" w:rsidP="003C303A">
      <w:pPr>
        <w:pStyle w:val="spip"/>
        <w:spacing w:line="195" w:lineRule="atLeast"/>
        <w:ind w:firstLine="360"/>
        <w:jc w:val="both"/>
        <w:rPr>
          <w:rFonts w:ascii="Calibri" w:hAnsi="Calibri" w:cs="Arial"/>
          <w:b/>
        </w:rPr>
      </w:pPr>
      <w:r w:rsidRPr="00940CC1">
        <w:rPr>
          <w:rFonts w:ascii="Calibri" w:hAnsi="Calibri" w:cs="Arial"/>
          <w:b/>
        </w:rPr>
        <w:t>7.</w:t>
      </w:r>
      <w:r w:rsidR="003C303A">
        <w:rPr>
          <w:rFonts w:ascii="Calibri" w:hAnsi="Calibri" w:cs="Arial"/>
          <w:b/>
        </w:rPr>
        <w:t>2</w:t>
      </w:r>
      <w:r w:rsidRPr="00940CC1">
        <w:rPr>
          <w:rFonts w:ascii="Calibri" w:hAnsi="Calibri" w:cs="Arial"/>
          <w:b/>
        </w:rPr>
        <w:t xml:space="preserve"> </w:t>
      </w:r>
      <w:r w:rsidR="00713D6E" w:rsidRPr="00940CC1">
        <w:rPr>
          <w:rFonts w:ascii="Calibri" w:hAnsi="Calibri" w:cs="Arial"/>
          <w:b/>
        </w:rPr>
        <w:t>Dis</w:t>
      </w:r>
      <w:r w:rsidR="003C303A">
        <w:rPr>
          <w:rFonts w:ascii="Calibri" w:hAnsi="Calibri" w:cs="Arial"/>
          <w:b/>
        </w:rPr>
        <w:t>penser des soins</w:t>
      </w:r>
    </w:p>
    <w:p w:rsidR="003C303A" w:rsidRDefault="003C303A" w:rsidP="003C303A">
      <w:pPr>
        <w:pStyle w:val="Default"/>
        <w:numPr>
          <w:ilvl w:val="0"/>
          <w:numId w:val="22"/>
        </w:numPr>
        <w:spacing w:after="30"/>
        <w:jc w:val="both"/>
        <w:rPr>
          <w:sz w:val="22"/>
          <w:szCs w:val="22"/>
        </w:rPr>
      </w:pPr>
      <w:r>
        <w:rPr>
          <w:sz w:val="22"/>
          <w:szCs w:val="22"/>
        </w:rPr>
        <w:t xml:space="preserve">Transmettre les observations et informations recueillies auprès du patient et de son entourage à l’équipe soignante, les centraliser dans le dossier individualisé </w:t>
      </w:r>
      <w:r w:rsidR="00574C78">
        <w:rPr>
          <w:sz w:val="22"/>
          <w:szCs w:val="22"/>
        </w:rPr>
        <w:t xml:space="preserve">et informatisé </w:t>
      </w:r>
      <w:r>
        <w:rPr>
          <w:sz w:val="22"/>
          <w:szCs w:val="22"/>
        </w:rPr>
        <w:t xml:space="preserve">de la personne </w:t>
      </w:r>
    </w:p>
    <w:p w:rsidR="003C303A" w:rsidRDefault="003C303A" w:rsidP="003C303A">
      <w:pPr>
        <w:pStyle w:val="Default"/>
        <w:numPr>
          <w:ilvl w:val="0"/>
          <w:numId w:val="22"/>
        </w:numPr>
        <w:spacing w:after="30"/>
        <w:jc w:val="both"/>
        <w:rPr>
          <w:sz w:val="22"/>
          <w:szCs w:val="22"/>
        </w:rPr>
      </w:pPr>
      <w:r>
        <w:rPr>
          <w:sz w:val="22"/>
          <w:szCs w:val="22"/>
        </w:rPr>
        <w:t xml:space="preserve">Rechercher les ressources du patient : maintenir ses acquis et développer ses </w:t>
      </w:r>
      <w:r w:rsidR="00574C78">
        <w:rPr>
          <w:sz w:val="22"/>
          <w:szCs w:val="22"/>
        </w:rPr>
        <w:t>capacités</w:t>
      </w:r>
      <w:r>
        <w:rPr>
          <w:sz w:val="22"/>
          <w:szCs w:val="22"/>
        </w:rPr>
        <w:t xml:space="preserve"> </w:t>
      </w:r>
    </w:p>
    <w:p w:rsidR="003C303A" w:rsidRDefault="003C303A" w:rsidP="003C303A">
      <w:pPr>
        <w:pStyle w:val="Default"/>
        <w:numPr>
          <w:ilvl w:val="0"/>
          <w:numId w:val="22"/>
        </w:numPr>
        <w:spacing w:after="30"/>
        <w:jc w:val="both"/>
        <w:rPr>
          <w:sz w:val="22"/>
          <w:szCs w:val="22"/>
        </w:rPr>
      </w:pPr>
      <w:r>
        <w:rPr>
          <w:sz w:val="22"/>
          <w:szCs w:val="22"/>
        </w:rPr>
        <w:t xml:space="preserve">Accompagner le patient dans la prise en charge des besoins fondamentaux </w:t>
      </w:r>
    </w:p>
    <w:p w:rsidR="003C303A" w:rsidRDefault="003C303A" w:rsidP="003C303A">
      <w:pPr>
        <w:pStyle w:val="Default"/>
        <w:numPr>
          <w:ilvl w:val="0"/>
          <w:numId w:val="22"/>
        </w:numPr>
        <w:spacing w:after="30"/>
        <w:jc w:val="both"/>
        <w:rPr>
          <w:sz w:val="22"/>
          <w:szCs w:val="22"/>
        </w:rPr>
      </w:pPr>
      <w:r>
        <w:rPr>
          <w:sz w:val="22"/>
          <w:szCs w:val="22"/>
        </w:rPr>
        <w:t xml:space="preserve">Réaliser les soins d’hygiène et de propreté dans le respect de la pudeur et de l’intimité du patient </w:t>
      </w:r>
    </w:p>
    <w:p w:rsidR="003C303A" w:rsidRPr="003C303A" w:rsidRDefault="003C303A" w:rsidP="003C303A">
      <w:pPr>
        <w:numPr>
          <w:ilvl w:val="0"/>
          <w:numId w:val="22"/>
        </w:numPr>
        <w:rPr>
          <w:rFonts w:ascii="Calibri" w:hAnsi="Calibri" w:cs="Calibri"/>
          <w:color w:val="000000"/>
          <w:sz w:val="22"/>
          <w:szCs w:val="22"/>
        </w:rPr>
      </w:pPr>
      <w:r w:rsidRPr="003C303A">
        <w:rPr>
          <w:rFonts w:ascii="Calibri" w:hAnsi="Calibri" w:cs="Calibri"/>
          <w:color w:val="000000"/>
          <w:sz w:val="22"/>
          <w:szCs w:val="22"/>
        </w:rPr>
        <w:t>S’inscrire dans une démarche de prévention et d’éducation à l’hygiène et à la santé (bucco-dentaire, état cutané…)</w:t>
      </w:r>
    </w:p>
    <w:p w:rsidR="003C303A" w:rsidRDefault="003C303A" w:rsidP="003C303A">
      <w:pPr>
        <w:pStyle w:val="Default"/>
        <w:numPr>
          <w:ilvl w:val="0"/>
          <w:numId w:val="22"/>
        </w:numPr>
        <w:spacing w:after="30"/>
        <w:jc w:val="both"/>
        <w:rPr>
          <w:sz w:val="22"/>
          <w:szCs w:val="22"/>
        </w:rPr>
      </w:pPr>
      <w:r>
        <w:rPr>
          <w:sz w:val="22"/>
          <w:szCs w:val="22"/>
        </w:rPr>
        <w:t xml:space="preserve">Réaliser et/ou accompagner le patient dans la réfection de son lit, le rangement de son environnement, la gestion de son linge et des produits d’hygiène et de toilette </w:t>
      </w:r>
    </w:p>
    <w:p w:rsidR="003C303A" w:rsidRDefault="003C303A" w:rsidP="003C303A">
      <w:pPr>
        <w:pStyle w:val="Default"/>
        <w:numPr>
          <w:ilvl w:val="0"/>
          <w:numId w:val="22"/>
        </w:numPr>
        <w:spacing w:after="30"/>
        <w:jc w:val="both"/>
        <w:rPr>
          <w:sz w:val="22"/>
          <w:szCs w:val="22"/>
        </w:rPr>
      </w:pPr>
      <w:r>
        <w:rPr>
          <w:sz w:val="22"/>
          <w:szCs w:val="22"/>
        </w:rPr>
        <w:t xml:space="preserve">Intégrer les règles d’hygiène, d’ergonomie et de sécurité dans la dispensation des soins </w:t>
      </w:r>
    </w:p>
    <w:p w:rsidR="003C303A" w:rsidRDefault="003C303A" w:rsidP="003C303A">
      <w:pPr>
        <w:pStyle w:val="Default"/>
        <w:numPr>
          <w:ilvl w:val="0"/>
          <w:numId w:val="22"/>
        </w:numPr>
        <w:spacing w:after="30"/>
        <w:jc w:val="both"/>
        <w:rPr>
          <w:sz w:val="22"/>
          <w:szCs w:val="22"/>
        </w:rPr>
      </w:pPr>
      <w:r>
        <w:rPr>
          <w:sz w:val="22"/>
          <w:szCs w:val="22"/>
        </w:rPr>
        <w:t xml:space="preserve">Observer et signaler à l’IDE tout changement dans le comportement du patient </w:t>
      </w:r>
    </w:p>
    <w:p w:rsidR="003C303A" w:rsidRDefault="003C303A" w:rsidP="003C303A">
      <w:pPr>
        <w:pStyle w:val="Default"/>
        <w:numPr>
          <w:ilvl w:val="0"/>
          <w:numId w:val="22"/>
        </w:numPr>
        <w:spacing w:after="30"/>
        <w:jc w:val="both"/>
        <w:rPr>
          <w:sz w:val="22"/>
          <w:szCs w:val="22"/>
        </w:rPr>
      </w:pPr>
      <w:r>
        <w:rPr>
          <w:sz w:val="22"/>
          <w:szCs w:val="22"/>
        </w:rPr>
        <w:t xml:space="preserve">Initier ou participer aux actions d’amélioration du bien-être et du confort des patients </w:t>
      </w:r>
    </w:p>
    <w:p w:rsidR="003C303A" w:rsidRDefault="003C303A" w:rsidP="003C303A">
      <w:pPr>
        <w:pStyle w:val="Default"/>
        <w:numPr>
          <w:ilvl w:val="0"/>
          <w:numId w:val="22"/>
        </w:numPr>
        <w:spacing w:after="30"/>
        <w:jc w:val="both"/>
        <w:rPr>
          <w:sz w:val="22"/>
          <w:szCs w:val="22"/>
        </w:rPr>
      </w:pPr>
      <w:r>
        <w:rPr>
          <w:sz w:val="22"/>
          <w:szCs w:val="22"/>
        </w:rPr>
        <w:t xml:space="preserve">Participer à évaluer et prévenir la douleur </w:t>
      </w:r>
    </w:p>
    <w:p w:rsidR="003C303A" w:rsidRDefault="003C303A" w:rsidP="003C303A">
      <w:pPr>
        <w:pStyle w:val="Default"/>
        <w:numPr>
          <w:ilvl w:val="0"/>
          <w:numId w:val="22"/>
        </w:numPr>
        <w:spacing w:after="30"/>
        <w:jc w:val="both"/>
        <w:rPr>
          <w:sz w:val="22"/>
          <w:szCs w:val="22"/>
        </w:rPr>
      </w:pPr>
      <w:r>
        <w:rPr>
          <w:sz w:val="22"/>
          <w:szCs w:val="22"/>
        </w:rPr>
        <w:t xml:space="preserve">Collaborer avec l’infirmier à la prise en charge somatique dans les limites de leurs fonctions </w:t>
      </w:r>
    </w:p>
    <w:p w:rsidR="003C303A" w:rsidRDefault="003C303A" w:rsidP="003C303A">
      <w:pPr>
        <w:pStyle w:val="Default"/>
        <w:numPr>
          <w:ilvl w:val="0"/>
          <w:numId w:val="22"/>
        </w:numPr>
        <w:spacing w:after="30"/>
        <w:jc w:val="both"/>
        <w:rPr>
          <w:sz w:val="22"/>
          <w:szCs w:val="22"/>
        </w:rPr>
      </w:pPr>
      <w:r>
        <w:rPr>
          <w:sz w:val="22"/>
          <w:szCs w:val="22"/>
        </w:rPr>
        <w:t xml:space="preserve">Assurer en lien avec l’infirmier et sous sa responsabilité, les soins visant à compenser partiellement ou totalement un manque ou une diminution de l’autonomie de la personne </w:t>
      </w:r>
    </w:p>
    <w:p w:rsidR="003C303A" w:rsidRDefault="003C303A" w:rsidP="003C303A">
      <w:pPr>
        <w:pStyle w:val="Default"/>
        <w:numPr>
          <w:ilvl w:val="0"/>
          <w:numId w:val="22"/>
        </w:numPr>
        <w:spacing w:after="30"/>
        <w:jc w:val="both"/>
        <w:rPr>
          <w:sz w:val="22"/>
          <w:szCs w:val="22"/>
        </w:rPr>
      </w:pPr>
      <w:r>
        <w:rPr>
          <w:sz w:val="22"/>
          <w:szCs w:val="22"/>
        </w:rPr>
        <w:lastRenderedPageBreak/>
        <w:t xml:space="preserve">Assurer en lien avec l’infirmier et sous sa responsabilité, le recueil des paramètres vitaux (pression artérielle, pouls, température, poids/taille (IMC)) </w:t>
      </w:r>
    </w:p>
    <w:p w:rsidR="00574C78" w:rsidRDefault="003C303A" w:rsidP="001F7D1B">
      <w:pPr>
        <w:pStyle w:val="Default"/>
        <w:numPr>
          <w:ilvl w:val="0"/>
          <w:numId w:val="22"/>
        </w:numPr>
        <w:spacing w:after="30"/>
        <w:jc w:val="both"/>
        <w:rPr>
          <w:sz w:val="22"/>
          <w:szCs w:val="22"/>
        </w:rPr>
      </w:pPr>
      <w:r w:rsidRPr="00574C78">
        <w:rPr>
          <w:sz w:val="22"/>
          <w:szCs w:val="22"/>
        </w:rPr>
        <w:t>Collaborer aux soins préventifs et curatifs : prévenir les risques d'es</w:t>
      </w:r>
      <w:r w:rsidR="00574C78">
        <w:rPr>
          <w:sz w:val="22"/>
          <w:szCs w:val="22"/>
        </w:rPr>
        <w:t>carres, surveiller le transit, le périmètre abdominal, la déglutition, …</w:t>
      </w:r>
    </w:p>
    <w:p w:rsidR="003C303A" w:rsidRPr="00574C78" w:rsidRDefault="003C303A" w:rsidP="001F7D1B">
      <w:pPr>
        <w:pStyle w:val="Default"/>
        <w:numPr>
          <w:ilvl w:val="0"/>
          <w:numId w:val="22"/>
        </w:numPr>
        <w:spacing w:after="30"/>
        <w:jc w:val="both"/>
        <w:rPr>
          <w:sz w:val="22"/>
          <w:szCs w:val="22"/>
        </w:rPr>
      </w:pPr>
      <w:r w:rsidRPr="00574C78">
        <w:rPr>
          <w:sz w:val="22"/>
          <w:szCs w:val="22"/>
        </w:rPr>
        <w:t xml:space="preserve">Participer à l’évaluation et la prise en charge de l’état nutritionnel </w:t>
      </w:r>
    </w:p>
    <w:p w:rsidR="003C303A" w:rsidRDefault="003C303A" w:rsidP="003C303A">
      <w:pPr>
        <w:pStyle w:val="Default"/>
        <w:numPr>
          <w:ilvl w:val="0"/>
          <w:numId w:val="22"/>
        </w:numPr>
        <w:jc w:val="both"/>
        <w:rPr>
          <w:sz w:val="22"/>
          <w:szCs w:val="22"/>
        </w:rPr>
      </w:pPr>
      <w:r>
        <w:rPr>
          <w:sz w:val="22"/>
          <w:szCs w:val="22"/>
        </w:rPr>
        <w:t xml:space="preserve">Réaliser la traçabilité de ses actes et des résultats sur le dossier patient informatisé. </w:t>
      </w:r>
    </w:p>
    <w:p w:rsidR="00F7247C" w:rsidRPr="00940CC1" w:rsidRDefault="009B7206" w:rsidP="003C303A">
      <w:pPr>
        <w:pStyle w:val="spip"/>
        <w:ind w:firstLine="360"/>
        <w:jc w:val="both"/>
        <w:rPr>
          <w:rFonts w:ascii="Calibri" w:hAnsi="Calibri" w:cs="Arial"/>
          <w:b/>
        </w:rPr>
      </w:pPr>
      <w:r w:rsidRPr="00940CC1">
        <w:rPr>
          <w:rFonts w:ascii="Calibri" w:hAnsi="Calibri" w:cs="Arial"/>
          <w:b/>
        </w:rPr>
        <w:t>7.</w:t>
      </w:r>
      <w:r w:rsidR="003C303A">
        <w:rPr>
          <w:rFonts w:ascii="Calibri" w:hAnsi="Calibri" w:cs="Arial"/>
          <w:b/>
        </w:rPr>
        <w:t>3</w:t>
      </w:r>
      <w:r w:rsidRPr="00940CC1">
        <w:rPr>
          <w:rFonts w:ascii="Calibri" w:hAnsi="Calibri" w:cs="Arial"/>
          <w:b/>
        </w:rPr>
        <w:t xml:space="preserve"> </w:t>
      </w:r>
      <w:r w:rsidR="00291AAE" w:rsidRPr="00940CC1">
        <w:rPr>
          <w:rFonts w:ascii="Calibri" w:hAnsi="Calibri" w:cs="Arial"/>
          <w:b/>
        </w:rPr>
        <w:t xml:space="preserve"> </w:t>
      </w:r>
      <w:r w:rsidR="00F7247C" w:rsidRPr="00940CC1">
        <w:rPr>
          <w:rFonts w:ascii="Calibri" w:hAnsi="Calibri" w:cs="Arial"/>
          <w:b/>
        </w:rPr>
        <w:t xml:space="preserve">Entretenir </w:t>
      </w:r>
      <w:r w:rsidR="00026966" w:rsidRPr="00940CC1">
        <w:rPr>
          <w:rFonts w:ascii="Calibri" w:hAnsi="Calibri" w:cs="Arial"/>
          <w:b/>
        </w:rPr>
        <w:t>certains</w:t>
      </w:r>
      <w:r w:rsidR="00F7247C" w:rsidRPr="00940CC1">
        <w:rPr>
          <w:rFonts w:ascii="Calibri" w:hAnsi="Calibri" w:cs="Arial"/>
          <w:b/>
        </w:rPr>
        <w:t xml:space="preserve"> matériels de soin</w:t>
      </w:r>
      <w:r w:rsidR="003C303A">
        <w:rPr>
          <w:rFonts w:ascii="Calibri" w:hAnsi="Calibri" w:cs="Arial"/>
          <w:b/>
        </w:rPr>
        <w:t xml:space="preserve"> et assurer des fonctions logistiques</w:t>
      </w:r>
    </w:p>
    <w:p w:rsidR="00123298" w:rsidRPr="00940CC1" w:rsidRDefault="00123298" w:rsidP="003C303A">
      <w:pPr>
        <w:pStyle w:val="spip"/>
        <w:numPr>
          <w:ilvl w:val="0"/>
          <w:numId w:val="25"/>
        </w:numPr>
        <w:spacing w:before="0" w:beforeAutospacing="0" w:after="0" w:afterAutospacing="0"/>
        <w:jc w:val="both"/>
        <w:rPr>
          <w:rFonts w:ascii="Calibri" w:hAnsi="Calibri" w:cs="Arial"/>
        </w:rPr>
      </w:pPr>
      <w:r w:rsidRPr="00940CC1">
        <w:rPr>
          <w:rFonts w:ascii="Calibri" w:hAnsi="Calibri" w:cs="Arial"/>
        </w:rPr>
        <w:t>L</w:t>
      </w:r>
      <w:r w:rsidR="00F7247C" w:rsidRPr="00940CC1">
        <w:rPr>
          <w:rFonts w:ascii="Calibri" w:hAnsi="Calibri" w:cs="Arial"/>
        </w:rPr>
        <w:t>aver</w:t>
      </w:r>
      <w:r w:rsidR="00026966" w:rsidRPr="00940CC1">
        <w:rPr>
          <w:rFonts w:ascii="Calibri" w:hAnsi="Calibri" w:cs="Arial"/>
        </w:rPr>
        <w:t>,</w:t>
      </w:r>
      <w:r w:rsidR="00F7247C" w:rsidRPr="00940CC1">
        <w:rPr>
          <w:rFonts w:ascii="Calibri" w:hAnsi="Calibri" w:cs="Arial"/>
        </w:rPr>
        <w:t xml:space="preserve"> décontaminer, nettoyer, désinfecter et ranger certains matériels de soins</w:t>
      </w:r>
      <w:r w:rsidRPr="00940CC1">
        <w:rPr>
          <w:rFonts w:ascii="Calibri" w:hAnsi="Calibri" w:cs="Arial"/>
        </w:rPr>
        <w:t xml:space="preserve"> </w:t>
      </w:r>
    </w:p>
    <w:p w:rsidR="003C303A" w:rsidRDefault="003C303A" w:rsidP="003C303A">
      <w:pPr>
        <w:pStyle w:val="Default"/>
        <w:numPr>
          <w:ilvl w:val="0"/>
          <w:numId w:val="24"/>
        </w:numPr>
        <w:spacing w:after="30"/>
        <w:jc w:val="both"/>
        <w:rPr>
          <w:sz w:val="22"/>
          <w:szCs w:val="22"/>
        </w:rPr>
      </w:pPr>
      <w:r>
        <w:rPr>
          <w:sz w:val="22"/>
          <w:szCs w:val="22"/>
        </w:rPr>
        <w:t xml:space="preserve">Assurer la vérification et signaler les nécessités de maintenance préventive des équipements et du matériel mis à sa disposition ainsi que du mobilier des chambres </w:t>
      </w:r>
    </w:p>
    <w:p w:rsidR="003C303A" w:rsidRDefault="003C303A" w:rsidP="003C303A">
      <w:pPr>
        <w:pStyle w:val="Default"/>
        <w:numPr>
          <w:ilvl w:val="0"/>
          <w:numId w:val="24"/>
        </w:numPr>
        <w:spacing w:after="30"/>
        <w:jc w:val="both"/>
        <w:rPr>
          <w:sz w:val="22"/>
          <w:szCs w:val="22"/>
        </w:rPr>
      </w:pPr>
      <w:r>
        <w:rPr>
          <w:sz w:val="22"/>
          <w:szCs w:val="22"/>
        </w:rPr>
        <w:t xml:space="preserve">Si besoin faire les demandes d’intervention technique via « Octopus » </w:t>
      </w:r>
    </w:p>
    <w:p w:rsidR="003C303A" w:rsidRDefault="003C303A" w:rsidP="003C303A">
      <w:pPr>
        <w:pStyle w:val="Default"/>
        <w:numPr>
          <w:ilvl w:val="0"/>
          <w:numId w:val="24"/>
        </w:numPr>
        <w:spacing w:after="30"/>
        <w:jc w:val="both"/>
        <w:rPr>
          <w:sz w:val="22"/>
          <w:szCs w:val="22"/>
        </w:rPr>
      </w:pPr>
      <w:r>
        <w:rPr>
          <w:sz w:val="22"/>
          <w:szCs w:val="22"/>
        </w:rPr>
        <w:t xml:space="preserve">En collaboration avec les infirmiers et le cadre de l’unité, assurer la gestion du linge propre et du linge sale, évaluer les besoins en produit d’hygiène et de toilette ainsi que l’usage unique et les produits alimentaires </w:t>
      </w:r>
    </w:p>
    <w:p w:rsidR="003C303A" w:rsidRDefault="003C303A" w:rsidP="003C303A">
      <w:pPr>
        <w:pStyle w:val="Default"/>
        <w:numPr>
          <w:ilvl w:val="0"/>
          <w:numId w:val="24"/>
        </w:numPr>
        <w:spacing w:after="30"/>
        <w:jc w:val="both"/>
        <w:rPr>
          <w:sz w:val="22"/>
          <w:szCs w:val="22"/>
        </w:rPr>
      </w:pPr>
      <w:r>
        <w:rPr>
          <w:sz w:val="22"/>
          <w:szCs w:val="22"/>
        </w:rPr>
        <w:t xml:space="preserve">Assurer la gestion du linge hôtelier (réception, stock et évacuation) </w:t>
      </w:r>
    </w:p>
    <w:p w:rsidR="003C303A" w:rsidRDefault="003C303A" w:rsidP="003C303A">
      <w:pPr>
        <w:pStyle w:val="Default"/>
        <w:numPr>
          <w:ilvl w:val="0"/>
          <w:numId w:val="24"/>
        </w:numPr>
        <w:spacing w:after="30"/>
        <w:jc w:val="both"/>
        <w:rPr>
          <w:sz w:val="22"/>
          <w:szCs w:val="22"/>
        </w:rPr>
      </w:pPr>
      <w:r>
        <w:rPr>
          <w:sz w:val="22"/>
          <w:szCs w:val="22"/>
        </w:rPr>
        <w:t xml:space="preserve">Assurer le maintien et le rangement de la lingerie et de la buanderie </w:t>
      </w:r>
    </w:p>
    <w:p w:rsidR="003C303A" w:rsidRDefault="003C303A" w:rsidP="003C303A">
      <w:pPr>
        <w:pStyle w:val="Default"/>
        <w:numPr>
          <w:ilvl w:val="0"/>
          <w:numId w:val="24"/>
        </w:numPr>
        <w:spacing w:after="30"/>
        <w:jc w:val="both"/>
        <w:rPr>
          <w:sz w:val="22"/>
          <w:szCs w:val="22"/>
        </w:rPr>
      </w:pPr>
      <w:r>
        <w:rPr>
          <w:sz w:val="22"/>
          <w:szCs w:val="22"/>
        </w:rPr>
        <w:t xml:space="preserve">Gérer les commandes au regard des besoins repérés </w:t>
      </w:r>
    </w:p>
    <w:p w:rsidR="003C303A" w:rsidRDefault="003C303A" w:rsidP="003C303A">
      <w:pPr>
        <w:pStyle w:val="Default"/>
        <w:numPr>
          <w:ilvl w:val="0"/>
          <w:numId w:val="24"/>
        </w:numPr>
        <w:jc w:val="both"/>
        <w:rPr>
          <w:sz w:val="22"/>
          <w:szCs w:val="22"/>
        </w:rPr>
      </w:pPr>
      <w:r>
        <w:rPr>
          <w:sz w:val="22"/>
          <w:szCs w:val="22"/>
        </w:rPr>
        <w:t xml:space="preserve">Suivre les stocks, organisation du rangement en fonction des dates de péremption. </w:t>
      </w:r>
    </w:p>
    <w:p w:rsidR="00937BA6" w:rsidRPr="00940CC1" w:rsidRDefault="00937BA6" w:rsidP="00123298">
      <w:pPr>
        <w:pStyle w:val="Corpsdetexte2"/>
        <w:spacing w:line="300" w:lineRule="auto"/>
        <w:ind w:left="720" w:right="0"/>
        <w:rPr>
          <w:rFonts w:ascii="Calibri" w:hAnsi="Calibri"/>
        </w:rPr>
      </w:pPr>
    </w:p>
    <w:p w:rsidR="00937BA6" w:rsidRPr="00940CC1" w:rsidRDefault="009B7206" w:rsidP="00026966">
      <w:pPr>
        <w:pStyle w:val="Corpsdetexte2"/>
        <w:spacing w:line="300" w:lineRule="auto"/>
        <w:ind w:right="0" w:firstLine="360"/>
        <w:rPr>
          <w:rFonts w:ascii="Calibri" w:hAnsi="Calibri"/>
          <w:b/>
        </w:rPr>
      </w:pPr>
      <w:r w:rsidRPr="00940CC1">
        <w:rPr>
          <w:rFonts w:ascii="Calibri" w:hAnsi="Calibri"/>
          <w:b/>
        </w:rPr>
        <w:t xml:space="preserve">7.5 </w:t>
      </w:r>
      <w:r w:rsidR="00291AAE" w:rsidRPr="00940CC1">
        <w:rPr>
          <w:rFonts w:ascii="Calibri" w:hAnsi="Calibri"/>
          <w:b/>
        </w:rPr>
        <w:t xml:space="preserve"> </w:t>
      </w:r>
      <w:r w:rsidR="003C303A">
        <w:rPr>
          <w:rFonts w:ascii="Calibri" w:hAnsi="Calibri"/>
          <w:b/>
        </w:rPr>
        <w:t xml:space="preserve">Participer </w:t>
      </w:r>
      <w:r w:rsidR="003F60A0">
        <w:rPr>
          <w:rFonts w:ascii="Calibri" w:hAnsi="Calibri"/>
          <w:b/>
        </w:rPr>
        <w:t>à l’hygiène hospitalière et au</w:t>
      </w:r>
      <w:r w:rsidR="003C303A">
        <w:rPr>
          <w:rFonts w:ascii="Calibri" w:hAnsi="Calibri"/>
          <w:b/>
        </w:rPr>
        <w:t xml:space="preserve">x fonctions </w:t>
      </w:r>
      <w:r w:rsidR="003F60A0">
        <w:rPr>
          <w:rFonts w:ascii="Calibri" w:hAnsi="Calibri"/>
          <w:b/>
        </w:rPr>
        <w:t>hôtelières</w:t>
      </w:r>
      <w:r w:rsidR="003C303A">
        <w:rPr>
          <w:rFonts w:ascii="Calibri" w:hAnsi="Calibri"/>
          <w:b/>
        </w:rPr>
        <w:t>.</w:t>
      </w:r>
    </w:p>
    <w:p w:rsidR="003C303A" w:rsidRDefault="003C303A" w:rsidP="003F60A0">
      <w:pPr>
        <w:pStyle w:val="Default"/>
        <w:jc w:val="both"/>
      </w:pPr>
    </w:p>
    <w:p w:rsidR="003F60A0" w:rsidRPr="003F60A0" w:rsidRDefault="003F60A0" w:rsidP="003F60A0">
      <w:pPr>
        <w:pStyle w:val="Default"/>
        <w:numPr>
          <w:ilvl w:val="0"/>
          <w:numId w:val="27"/>
        </w:numPr>
        <w:spacing w:after="30"/>
        <w:jc w:val="both"/>
        <w:rPr>
          <w:sz w:val="22"/>
          <w:szCs w:val="22"/>
        </w:rPr>
      </w:pPr>
      <w:r w:rsidRPr="003F60A0">
        <w:rPr>
          <w:sz w:val="22"/>
          <w:szCs w:val="22"/>
        </w:rPr>
        <w:t>En collaboration avec les IDE, commander les repas en adéquation avec les régimes alimentaires, les goûts et aversions des patients dans le respect des convictions cultu</w:t>
      </w:r>
      <w:r w:rsidR="00574C78">
        <w:rPr>
          <w:sz w:val="22"/>
          <w:szCs w:val="22"/>
        </w:rPr>
        <w:t>r</w:t>
      </w:r>
      <w:r w:rsidRPr="003F60A0">
        <w:rPr>
          <w:sz w:val="22"/>
          <w:szCs w:val="22"/>
        </w:rPr>
        <w:t>elles</w:t>
      </w:r>
    </w:p>
    <w:p w:rsidR="003F60A0" w:rsidRPr="003F60A0" w:rsidRDefault="003F60A0" w:rsidP="003F60A0">
      <w:pPr>
        <w:pStyle w:val="Default"/>
        <w:numPr>
          <w:ilvl w:val="0"/>
          <w:numId w:val="27"/>
        </w:numPr>
        <w:spacing w:after="30"/>
        <w:jc w:val="both"/>
        <w:rPr>
          <w:sz w:val="22"/>
          <w:szCs w:val="22"/>
        </w:rPr>
      </w:pPr>
      <w:r w:rsidRPr="003F60A0">
        <w:rPr>
          <w:sz w:val="22"/>
          <w:szCs w:val="22"/>
        </w:rPr>
        <w:t>Assurer la traçabilité nécessaire dans le respect des règles institutionnelles</w:t>
      </w:r>
    </w:p>
    <w:p w:rsidR="003F60A0" w:rsidRPr="003F60A0" w:rsidRDefault="003F60A0" w:rsidP="003F60A0">
      <w:pPr>
        <w:pStyle w:val="Default"/>
        <w:numPr>
          <w:ilvl w:val="0"/>
          <w:numId w:val="27"/>
        </w:numPr>
        <w:spacing w:after="30"/>
        <w:jc w:val="both"/>
        <w:rPr>
          <w:sz w:val="22"/>
          <w:szCs w:val="22"/>
        </w:rPr>
      </w:pPr>
      <w:r w:rsidRPr="003F60A0">
        <w:rPr>
          <w:sz w:val="22"/>
          <w:szCs w:val="22"/>
        </w:rPr>
        <w:t>Aide à l’installation au repas</w:t>
      </w:r>
    </w:p>
    <w:p w:rsidR="003F60A0" w:rsidRPr="003F60A0" w:rsidRDefault="003F60A0" w:rsidP="003F60A0">
      <w:pPr>
        <w:pStyle w:val="Default"/>
        <w:numPr>
          <w:ilvl w:val="0"/>
          <w:numId w:val="27"/>
        </w:numPr>
        <w:spacing w:after="30"/>
        <w:jc w:val="both"/>
        <w:rPr>
          <w:sz w:val="22"/>
          <w:szCs w:val="22"/>
        </w:rPr>
      </w:pPr>
      <w:r>
        <w:rPr>
          <w:sz w:val="22"/>
          <w:szCs w:val="22"/>
        </w:rPr>
        <w:t>P</w:t>
      </w:r>
      <w:r w:rsidRPr="003F60A0">
        <w:rPr>
          <w:sz w:val="22"/>
          <w:szCs w:val="22"/>
        </w:rPr>
        <w:t xml:space="preserve">réparation des petits déjeuners, réception, contrôle et </w:t>
      </w:r>
      <w:r>
        <w:rPr>
          <w:sz w:val="22"/>
          <w:szCs w:val="22"/>
        </w:rPr>
        <w:t>distribution</w:t>
      </w:r>
      <w:r w:rsidRPr="003F60A0">
        <w:rPr>
          <w:sz w:val="22"/>
          <w:szCs w:val="22"/>
        </w:rPr>
        <w:t xml:space="preserve"> des plateaux repas</w:t>
      </w:r>
    </w:p>
    <w:p w:rsidR="003C303A" w:rsidRDefault="003F60A0" w:rsidP="003F60A0">
      <w:pPr>
        <w:pStyle w:val="Default"/>
        <w:numPr>
          <w:ilvl w:val="0"/>
          <w:numId w:val="27"/>
        </w:numPr>
        <w:spacing w:after="30"/>
        <w:jc w:val="both"/>
        <w:rPr>
          <w:sz w:val="22"/>
          <w:szCs w:val="22"/>
        </w:rPr>
      </w:pPr>
      <w:r w:rsidRPr="003F60A0">
        <w:rPr>
          <w:sz w:val="22"/>
          <w:szCs w:val="22"/>
        </w:rPr>
        <w:t xml:space="preserve">Accompagner </w:t>
      </w:r>
      <w:r>
        <w:rPr>
          <w:sz w:val="22"/>
          <w:szCs w:val="22"/>
        </w:rPr>
        <w:t xml:space="preserve">au besoin </w:t>
      </w:r>
      <w:r w:rsidRPr="003F60A0">
        <w:rPr>
          <w:sz w:val="22"/>
          <w:szCs w:val="22"/>
        </w:rPr>
        <w:t>le patient dans la prise du repas avec aide totale ou partielle, dans une démarche éducative (restaurer, maintenir et développer les acquis).</w:t>
      </w:r>
      <w:r w:rsidR="00574C78">
        <w:rPr>
          <w:sz w:val="22"/>
          <w:szCs w:val="22"/>
        </w:rPr>
        <w:t xml:space="preserve"> </w:t>
      </w:r>
      <w:r w:rsidR="003C303A">
        <w:rPr>
          <w:sz w:val="22"/>
          <w:szCs w:val="22"/>
        </w:rPr>
        <w:t xml:space="preserve">Participer à l’hygiène et au nettoyage de l’environnement immédiat du patient </w:t>
      </w:r>
    </w:p>
    <w:p w:rsidR="003C303A" w:rsidRPr="003F60A0" w:rsidRDefault="003C303A" w:rsidP="003F60A0">
      <w:pPr>
        <w:numPr>
          <w:ilvl w:val="0"/>
          <w:numId w:val="27"/>
        </w:numPr>
        <w:jc w:val="both"/>
        <w:rPr>
          <w:rFonts w:ascii="Calibri" w:hAnsi="Calibri" w:cs="Calibri"/>
          <w:color w:val="000000"/>
          <w:sz w:val="22"/>
          <w:szCs w:val="22"/>
        </w:rPr>
      </w:pPr>
      <w:r w:rsidRPr="003F60A0">
        <w:rPr>
          <w:rFonts w:ascii="Calibri" w:hAnsi="Calibri" w:cs="Calibri"/>
          <w:color w:val="000000"/>
          <w:sz w:val="22"/>
          <w:szCs w:val="22"/>
        </w:rPr>
        <w:t>Participer</w:t>
      </w:r>
      <w:r w:rsidR="003F60A0" w:rsidRPr="003F60A0">
        <w:rPr>
          <w:rFonts w:ascii="Calibri" w:hAnsi="Calibri" w:cs="Calibri"/>
          <w:color w:val="000000"/>
          <w:sz w:val="22"/>
          <w:szCs w:val="22"/>
        </w:rPr>
        <w:t xml:space="preserve"> à l’hygiène et au nettoyage des chambres et de certains espaces en collaboration avec les </w:t>
      </w:r>
      <w:r w:rsidRPr="003F60A0">
        <w:rPr>
          <w:rFonts w:ascii="Calibri" w:hAnsi="Calibri" w:cs="Calibri"/>
          <w:color w:val="000000"/>
          <w:sz w:val="22"/>
          <w:szCs w:val="22"/>
        </w:rPr>
        <w:t xml:space="preserve">ASH </w:t>
      </w:r>
      <w:r w:rsidR="003F60A0" w:rsidRPr="003F60A0">
        <w:rPr>
          <w:rFonts w:ascii="Calibri" w:hAnsi="Calibri" w:cs="Calibri"/>
          <w:color w:val="000000"/>
          <w:sz w:val="22"/>
          <w:szCs w:val="22"/>
        </w:rPr>
        <w:t xml:space="preserve">notamment au moment des entrées et sorties de patients (réfection du lit et désinfection des entourages) </w:t>
      </w:r>
      <w:r w:rsidR="003F60A0">
        <w:rPr>
          <w:rFonts w:ascii="Calibri" w:hAnsi="Calibri" w:cs="Calibri"/>
          <w:color w:val="000000"/>
          <w:sz w:val="22"/>
          <w:szCs w:val="22"/>
        </w:rPr>
        <w:t>et du</w:t>
      </w:r>
      <w:r w:rsidR="003F60A0" w:rsidRPr="003F60A0">
        <w:rPr>
          <w:rFonts w:ascii="Calibri" w:hAnsi="Calibri" w:cs="Calibri"/>
          <w:color w:val="000000"/>
          <w:sz w:val="22"/>
          <w:szCs w:val="22"/>
        </w:rPr>
        <w:t xml:space="preserve"> </w:t>
      </w:r>
      <w:r w:rsidR="003F60A0">
        <w:rPr>
          <w:rFonts w:ascii="Calibri" w:hAnsi="Calibri" w:cs="Calibri"/>
          <w:color w:val="000000"/>
          <w:sz w:val="22"/>
          <w:szCs w:val="22"/>
        </w:rPr>
        <w:t>n</w:t>
      </w:r>
      <w:r w:rsidR="003F60A0" w:rsidRPr="003F60A0">
        <w:rPr>
          <w:rFonts w:ascii="Calibri" w:hAnsi="Calibri" w:cs="Calibri"/>
          <w:color w:val="000000"/>
          <w:sz w:val="22"/>
          <w:szCs w:val="22"/>
        </w:rPr>
        <w:t>ettoyage EDI</w:t>
      </w:r>
    </w:p>
    <w:p w:rsidR="003C303A" w:rsidRDefault="003C303A" w:rsidP="003F60A0">
      <w:pPr>
        <w:pStyle w:val="Default"/>
        <w:numPr>
          <w:ilvl w:val="0"/>
          <w:numId w:val="27"/>
        </w:numPr>
        <w:jc w:val="both"/>
        <w:rPr>
          <w:sz w:val="22"/>
          <w:szCs w:val="22"/>
        </w:rPr>
      </w:pPr>
      <w:r>
        <w:rPr>
          <w:sz w:val="22"/>
          <w:szCs w:val="22"/>
        </w:rPr>
        <w:t xml:space="preserve">Evacuation des déchets et du linge sale dans le respect des procédures et à chaque fin de service </w:t>
      </w:r>
    </w:p>
    <w:p w:rsidR="003C303A" w:rsidRDefault="003C303A" w:rsidP="003F60A0">
      <w:pPr>
        <w:pStyle w:val="Default"/>
        <w:numPr>
          <w:ilvl w:val="0"/>
          <w:numId w:val="27"/>
        </w:numPr>
        <w:jc w:val="both"/>
        <w:rPr>
          <w:sz w:val="22"/>
          <w:szCs w:val="22"/>
        </w:rPr>
      </w:pPr>
      <w:r w:rsidRPr="003C303A">
        <w:rPr>
          <w:sz w:val="22"/>
          <w:szCs w:val="22"/>
        </w:rPr>
        <w:t>En l’absence totale d’ASH</w:t>
      </w:r>
      <w:r w:rsidR="003F60A0">
        <w:rPr>
          <w:sz w:val="22"/>
          <w:szCs w:val="22"/>
        </w:rPr>
        <w:t xml:space="preserve"> et après information aux cadres de proximité, </w:t>
      </w:r>
      <w:r w:rsidRPr="003C303A">
        <w:rPr>
          <w:sz w:val="22"/>
          <w:szCs w:val="22"/>
        </w:rPr>
        <w:t xml:space="preserve">assurer l’hygiène des locaux, en tenant compte des priorités (EDI, départ complet) et </w:t>
      </w:r>
      <w:r w:rsidR="003F60A0">
        <w:rPr>
          <w:sz w:val="22"/>
          <w:szCs w:val="22"/>
        </w:rPr>
        <w:t xml:space="preserve">d’une </w:t>
      </w:r>
      <w:r w:rsidRPr="003C303A">
        <w:rPr>
          <w:sz w:val="22"/>
          <w:szCs w:val="22"/>
        </w:rPr>
        <w:t>évaluation de l’état des chambres.</w:t>
      </w:r>
    </w:p>
    <w:p w:rsidR="009B7206" w:rsidRPr="00940CC1" w:rsidRDefault="009B7206" w:rsidP="009B7206">
      <w:pPr>
        <w:pStyle w:val="Corpsdetexte2"/>
        <w:spacing w:line="300" w:lineRule="auto"/>
        <w:ind w:right="0"/>
        <w:rPr>
          <w:rFonts w:ascii="Calibri" w:hAnsi="Calibri"/>
        </w:rPr>
      </w:pPr>
    </w:p>
    <w:p w:rsidR="00937BA6" w:rsidRPr="00940CC1" w:rsidRDefault="009B7206" w:rsidP="00940CC1">
      <w:pPr>
        <w:pStyle w:val="Corpsdetexte2"/>
        <w:spacing w:line="300" w:lineRule="auto"/>
        <w:ind w:right="0" w:firstLine="360"/>
        <w:rPr>
          <w:rFonts w:ascii="Calibri" w:hAnsi="Calibri"/>
          <w:b/>
        </w:rPr>
      </w:pPr>
      <w:r w:rsidRPr="00940CC1">
        <w:rPr>
          <w:rFonts w:ascii="Calibri" w:hAnsi="Calibri"/>
          <w:b/>
        </w:rPr>
        <w:t>7.</w:t>
      </w:r>
      <w:r w:rsidR="00C66F0E" w:rsidRPr="00940CC1">
        <w:rPr>
          <w:rFonts w:ascii="Calibri" w:hAnsi="Calibri"/>
          <w:b/>
        </w:rPr>
        <w:t>7</w:t>
      </w:r>
      <w:r w:rsidRPr="00940CC1">
        <w:rPr>
          <w:rFonts w:ascii="Calibri" w:hAnsi="Calibri"/>
          <w:b/>
        </w:rPr>
        <w:t xml:space="preserve"> </w:t>
      </w:r>
      <w:r w:rsidR="00291AAE" w:rsidRPr="00940CC1">
        <w:rPr>
          <w:rFonts w:ascii="Calibri" w:hAnsi="Calibri"/>
          <w:b/>
        </w:rPr>
        <w:t xml:space="preserve"> </w:t>
      </w:r>
      <w:r w:rsidR="007972B7" w:rsidRPr="00940CC1">
        <w:rPr>
          <w:rFonts w:ascii="Calibri" w:hAnsi="Calibri"/>
          <w:b/>
        </w:rPr>
        <w:t>Accueillir et accompagner des stagiaires en formation</w:t>
      </w:r>
    </w:p>
    <w:p w:rsidR="003F60A0" w:rsidRDefault="007972B7" w:rsidP="003F60A0">
      <w:pPr>
        <w:pStyle w:val="Corpsdetexte2"/>
        <w:numPr>
          <w:ilvl w:val="0"/>
          <w:numId w:val="28"/>
        </w:numPr>
        <w:ind w:right="0"/>
        <w:rPr>
          <w:rFonts w:ascii="Calibri" w:hAnsi="Calibri"/>
        </w:rPr>
      </w:pPr>
      <w:r w:rsidRPr="00940CC1">
        <w:rPr>
          <w:rFonts w:ascii="Calibri" w:hAnsi="Calibri"/>
        </w:rPr>
        <w:t xml:space="preserve">Accueillir les </w:t>
      </w:r>
      <w:r w:rsidR="003F60A0">
        <w:rPr>
          <w:rFonts w:ascii="Calibri" w:hAnsi="Calibri"/>
        </w:rPr>
        <w:t>étudiants et nouveaux professionnels.</w:t>
      </w:r>
    </w:p>
    <w:p w:rsidR="007972B7" w:rsidRPr="00940CC1" w:rsidRDefault="003F60A0" w:rsidP="003F60A0">
      <w:pPr>
        <w:pStyle w:val="Corpsdetexte2"/>
        <w:numPr>
          <w:ilvl w:val="0"/>
          <w:numId w:val="28"/>
        </w:numPr>
        <w:ind w:right="0"/>
        <w:rPr>
          <w:rFonts w:ascii="Calibri" w:hAnsi="Calibri"/>
        </w:rPr>
      </w:pPr>
      <w:r>
        <w:rPr>
          <w:rFonts w:ascii="Calibri" w:hAnsi="Calibri"/>
        </w:rPr>
        <w:t>P</w:t>
      </w:r>
      <w:r w:rsidR="007972B7" w:rsidRPr="00940CC1">
        <w:rPr>
          <w:rFonts w:ascii="Calibri" w:hAnsi="Calibri"/>
        </w:rPr>
        <w:t xml:space="preserve">résenter les </w:t>
      </w:r>
      <w:r>
        <w:rPr>
          <w:rFonts w:ascii="Calibri" w:hAnsi="Calibri"/>
        </w:rPr>
        <w:t>unités</w:t>
      </w:r>
      <w:r w:rsidR="007972B7" w:rsidRPr="00940CC1">
        <w:rPr>
          <w:rFonts w:ascii="Calibri" w:hAnsi="Calibri"/>
        </w:rPr>
        <w:t xml:space="preserve"> et </w:t>
      </w:r>
      <w:r>
        <w:rPr>
          <w:rFonts w:ascii="Calibri" w:hAnsi="Calibri"/>
        </w:rPr>
        <w:t xml:space="preserve">les </w:t>
      </w:r>
      <w:r w:rsidR="007972B7" w:rsidRPr="00940CC1">
        <w:rPr>
          <w:rFonts w:ascii="Calibri" w:hAnsi="Calibri"/>
        </w:rPr>
        <w:t>personnels</w:t>
      </w:r>
    </w:p>
    <w:p w:rsidR="007972B7" w:rsidRPr="00940CC1" w:rsidRDefault="003F60A0" w:rsidP="003F60A0">
      <w:pPr>
        <w:pStyle w:val="Corpsdetexte2"/>
        <w:numPr>
          <w:ilvl w:val="0"/>
          <w:numId w:val="28"/>
        </w:numPr>
        <w:ind w:right="0"/>
        <w:rPr>
          <w:rFonts w:ascii="Calibri" w:hAnsi="Calibri"/>
        </w:rPr>
      </w:pPr>
      <w:r>
        <w:rPr>
          <w:rFonts w:ascii="Calibri" w:hAnsi="Calibri"/>
        </w:rPr>
        <w:t>E</w:t>
      </w:r>
      <w:r w:rsidR="007972B7" w:rsidRPr="00940CC1">
        <w:rPr>
          <w:rFonts w:ascii="Calibri" w:hAnsi="Calibri"/>
        </w:rPr>
        <w:t>xpliquer l’organisation et le fonctionnement de l’unité</w:t>
      </w:r>
    </w:p>
    <w:p w:rsidR="007972B7" w:rsidRPr="00940CC1" w:rsidRDefault="007972B7" w:rsidP="003F60A0">
      <w:pPr>
        <w:pStyle w:val="Corpsdetexte2"/>
        <w:numPr>
          <w:ilvl w:val="0"/>
          <w:numId w:val="28"/>
        </w:numPr>
        <w:ind w:right="0"/>
        <w:rPr>
          <w:rFonts w:ascii="Calibri" w:hAnsi="Calibri"/>
        </w:rPr>
      </w:pPr>
      <w:r w:rsidRPr="00940CC1">
        <w:rPr>
          <w:rFonts w:ascii="Calibri" w:hAnsi="Calibri"/>
        </w:rPr>
        <w:lastRenderedPageBreak/>
        <w:t>Expliquer et contrôler le respect des fonctions de chaque professionnel</w:t>
      </w:r>
    </w:p>
    <w:p w:rsidR="007972B7" w:rsidRPr="00940CC1" w:rsidRDefault="007972B7" w:rsidP="003F60A0">
      <w:pPr>
        <w:pStyle w:val="Corpsdetexte2"/>
        <w:numPr>
          <w:ilvl w:val="0"/>
          <w:numId w:val="28"/>
        </w:numPr>
        <w:ind w:right="0"/>
        <w:rPr>
          <w:rFonts w:ascii="Calibri" w:hAnsi="Calibri"/>
        </w:rPr>
      </w:pPr>
      <w:r w:rsidRPr="00940CC1">
        <w:rPr>
          <w:rFonts w:ascii="Calibri" w:hAnsi="Calibri"/>
        </w:rPr>
        <w:t>Observer la réalisation des activités par le stagiaire</w:t>
      </w:r>
    </w:p>
    <w:p w:rsidR="003F60A0" w:rsidRPr="003F60A0" w:rsidRDefault="007972B7" w:rsidP="003F60A0">
      <w:pPr>
        <w:pStyle w:val="Corpsdetexte2"/>
        <w:numPr>
          <w:ilvl w:val="0"/>
          <w:numId w:val="28"/>
        </w:numPr>
        <w:ind w:right="0"/>
        <w:rPr>
          <w:rFonts w:ascii="Calibri" w:hAnsi="Calibri"/>
        </w:rPr>
      </w:pPr>
      <w:r w:rsidRPr="00940CC1">
        <w:rPr>
          <w:rFonts w:ascii="Calibri" w:hAnsi="Calibri"/>
        </w:rPr>
        <w:t xml:space="preserve">Apporter son appréciation lors de l’évaluation </w:t>
      </w:r>
    </w:p>
    <w:p w:rsidR="000040FB" w:rsidRPr="00940CC1" w:rsidRDefault="00AE4388" w:rsidP="009B7206">
      <w:pPr>
        <w:pStyle w:val="Titre2"/>
        <w:numPr>
          <w:ilvl w:val="0"/>
          <w:numId w:val="1"/>
        </w:numPr>
        <w:spacing w:before="360" w:after="160" w:line="300" w:lineRule="auto"/>
        <w:jc w:val="both"/>
        <w:rPr>
          <w:rFonts w:ascii="Calibri" w:hAnsi="Calibri" w:cs="Arial"/>
          <w:sz w:val="24"/>
          <w:szCs w:val="24"/>
          <w:u w:val="none"/>
        </w:rPr>
      </w:pPr>
      <w:r w:rsidRPr="00940CC1">
        <w:rPr>
          <w:rFonts w:ascii="Calibri" w:hAnsi="Calibri" w:cs="Arial"/>
          <w:sz w:val="24"/>
          <w:szCs w:val="24"/>
          <w:u w:val="none"/>
        </w:rPr>
        <w:t>ACTIVITÉS SPÉ</w:t>
      </w:r>
      <w:r w:rsidR="000040FB" w:rsidRPr="00940CC1">
        <w:rPr>
          <w:rFonts w:ascii="Calibri" w:hAnsi="Calibri" w:cs="Arial"/>
          <w:sz w:val="24"/>
          <w:szCs w:val="24"/>
          <w:u w:val="none"/>
        </w:rPr>
        <w:t>CIFIQUES</w:t>
      </w:r>
    </w:p>
    <w:p w:rsidR="000E4796" w:rsidRPr="00940CC1" w:rsidRDefault="000E5DBE" w:rsidP="00291AAE">
      <w:pPr>
        <w:jc w:val="both"/>
        <w:rPr>
          <w:rFonts w:ascii="Calibri" w:hAnsi="Calibri" w:cs="Arial"/>
        </w:rPr>
      </w:pPr>
      <w:r w:rsidRPr="00940CC1">
        <w:rPr>
          <w:rFonts w:ascii="Calibri" w:hAnsi="Calibri" w:cs="Arial"/>
        </w:rPr>
        <w:t>L’aide soignant (e) inscrit ses actions dans une logique de continuité des soins. Il  (elle) est garant aux côtés de l’équipe infirmière de la sécurité et du conf</w:t>
      </w:r>
      <w:r w:rsidR="00F810F0" w:rsidRPr="00940CC1">
        <w:rPr>
          <w:rFonts w:ascii="Calibri" w:hAnsi="Calibri" w:cs="Arial"/>
        </w:rPr>
        <w:t>ort des personnes hospitalisées dans le respect des consignes médicales.</w:t>
      </w:r>
    </w:p>
    <w:p w:rsidR="005B2069" w:rsidRPr="00940CC1" w:rsidRDefault="000858A7" w:rsidP="00291AAE">
      <w:pPr>
        <w:jc w:val="both"/>
        <w:rPr>
          <w:rFonts w:ascii="Calibri" w:hAnsi="Calibri" w:cs="Arial"/>
        </w:rPr>
      </w:pPr>
      <w:r w:rsidRPr="00940CC1">
        <w:rPr>
          <w:rFonts w:ascii="Calibri" w:hAnsi="Calibri" w:cs="Arial"/>
        </w:rPr>
        <w:t> </w:t>
      </w:r>
    </w:p>
    <w:p w:rsidR="003F60A0" w:rsidRDefault="00AE4388" w:rsidP="003F60A0">
      <w:pPr>
        <w:numPr>
          <w:ilvl w:val="0"/>
          <w:numId w:val="29"/>
        </w:numPr>
        <w:jc w:val="both"/>
        <w:rPr>
          <w:rFonts w:ascii="Calibri" w:hAnsi="Calibri" w:cs="Arial"/>
        </w:rPr>
      </w:pPr>
      <w:r w:rsidRPr="00940CC1">
        <w:rPr>
          <w:rFonts w:ascii="Calibri" w:hAnsi="Calibri" w:cs="Arial"/>
        </w:rPr>
        <w:t>L</w:t>
      </w:r>
      <w:r w:rsidR="000858A7" w:rsidRPr="00940CC1">
        <w:rPr>
          <w:rFonts w:ascii="Calibri" w:hAnsi="Calibri" w:cs="Arial"/>
        </w:rPr>
        <w:t>a prise en charge des plateaux des patients hospitalisés</w:t>
      </w:r>
      <w:r w:rsidR="003664ED" w:rsidRPr="00940CC1">
        <w:rPr>
          <w:rFonts w:ascii="Calibri" w:hAnsi="Calibri" w:cs="Arial"/>
        </w:rPr>
        <w:t xml:space="preserve"> avec la traçabilité des couverts </w:t>
      </w:r>
    </w:p>
    <w:p w:rsidR="00ED5B3F" w:rsidRPr="003F60A0" w:rsidRDefault="00ED5B3F" w:rsidP="003F60A0">
      <w:pPr>
        <w:numPr>
          <w:ilvl w:val="0"/>
          <w:numId w:val="29"/>
        </w:numPr>
        <w:jc w:val="both"/>
        <w:rPr>
          <w:rFonts w:ascii="Calibri" w:hAnsi="Calibri" w:cs="Arial"/>
        </w:rPr>
      </w:pPr>
      <w:r w:rsidRPr="003F60A0">
        <w:rPr>
          <w:rFonts w:ascii="Calibri" w:hAnsi="Calibri" w:cs="Arial"/>
        </w:rPr>
        <w:t xml:space="preserve">L’aide-soignant peut accompagner les patients aux parloirs, en sortie cours  dans les espaces prévus à cet effet  </w:t>
      </w:r>
    </w:p>
    <w:p w:rsidR="00ED5B3F" w:rsidRDefault="003F60A0" w:rsidP="003F60A0">
      <w:pPr>
        <w:numPr>
          <w:ilvl w:val="0"/>
          <w:numId w:val="29"/>
        </w:numPr>
        <w:jc w:val="both"/>
        <w:rPr>
          <w:rFonts w:ascii="Calibri" w:hAnsi="Calibri" w:cs="Arial"/>
        </w:rPr>
      </w:pPr>
      <w:r>
        <w:rPr>
          <w:rFonts w:ascii="Calibri" w:hAnsi="Calibri" w:cs="Arial"/>
        </w:rPr>
        <w:t xml:space="preserve">Il </w:t>
      </w:r>
      <w:r w:rsidR="00ED5B3F" w:rsidRPr="00940CC1">
        <w:rPr>
          <w:rFonts w:ascii="Calibri" w:hAnsi="Calibri" w:cs="Arial"/>
        </w:rPr>
        <w:t xml:space="preserve">peut participer en collaboration avec un infirmier aux activités de type : groupe médiatisé,  actions </w:t>
      </w:r>
      <w:r w:rsidR="00940CC1" w:rsidRPr="00940CC1">
        <w:rPr>
          <w:rFonts w:ascii="Calibri" w:hAnsi="Calibri" w:cs="Arial"/>
        </w:rPr>
        <w:t>de réhabilitation psychosociale</w:t>
      </w:r>
      <w:r>
        <w:rPr>
          <w:rFonts w:ascii="Calibri" w:hAnsi="Calibri" w:cs="Arial"/>
        </w:rPr>
        <w:t>.</w:t>
      </w:r>
    </w:p>
    <w:p w:rsidR="003F60A0" w:rsidRPr="00940CC1" w:rsidRDefault="003F60A0" w:rsidP="003F60A0">
      <w:pPr>
        <w:numPr>
          <w:ilvl w:val="0"/>
          <w:numId w:val="29"/>
        </w:numPr>
        <w:jc w:val="both"/>
        <w:rPr>
          <w:rFonts w:ascii="Calibri" w:hAnsi="Calibri" w:cs="Arial"/>
        </w:rPr>
      </w:pPr>
      <w:r>
        <w:rPr>
          <w:rFonts w:ascii="Calibri" w:hAnsi="Calibri" w:cs="Arial"/>
        </w:rPr>
        <w:t>L’ASD est présent auprès des patients lors des temps de sortie.</w:t>
      </w:r>
    </w:p>
    <w:p w:rsidR="00ED5B3F" w:rsidRPr="00940CC1" w:rsidRDefault="00ED5B3F" w:rsidP="003F60A0">
      <w:pPr>
        <w:numPr>
          <w:ilvl w:val="0"/>
          <w:numId w:val="29"/>
        </w:numPr>
        <w:jc w:val="both"/>
        <w:rPr>
          <w:rFonts w:ascii="Calibri" w:hAnsi="Calibri" w:cs="Arial"/>
        </w:rPr>
      </w:pPr>
      <w:r w:rsidRPr="00940CC1">
        <w:rPr>
          <w:rFonts w:ascii="Calibri" w:hAnsi="Calibri" w:cs="Arial"/>
        </w:rPr>
        <w:t xml:space="preserve">L’ASD s’intègre </w:t>
      </w:r>
      <w:r w:rsidR="003F60A0">
        <w:rPr>
          <w:rFonts w:ascii="Calibri" w:hAnsi="Calibri" w:cs="Arial"/>
        </w:rPr>
        <w:t>à l’</w:t>
      </w:r>
      <w:r w:rsidRPr="00940CC1">
        <w:rPr>
          <w:rFonts w:ascii="Calibri" w:hAnsi="Calibri" w:cs="Arial"/>
        </w:rPr>
        <w:t>équipe soignant</w:t>
      </w:r>
      <w:r w:rsidR="00B62C2F" w:rsidRPr="00940CC1">
        <w:rPr>
          <w:rFonts w:ascii="Calibri" w:hAnsi="Calibri" w:cs="Arial"/>
        </w:rPr>
        <w:t>e</w:t>
      </w:r>
      <w:r w:rsidRPr="00940CC1">
        <w:rPr>
          <w:rFonts w:ascii="Calibri" w:hAnsi="Calibri" w:cs="Arial"/>
        </w:rPr>
        <w:t xml:space="preserve"> et pénitentiaire missionné</w:t>
      </w:r>
      <w:r w:rsidR="003F60A0">
        <w:rPr>
          <w:rFonts w:ascii="Calibri" w:hAnsi="Calibri" w:cs="Arial"/>
        </w:rPr>
        <w:t>e</w:t>
      </w:r>
      <w:r w:rsidRPr="00940CC1">
        <w:rPr>
          <w:rFonts w:ascii="Calibri" w:hAnsi="Calibri" w:cs="Arial"/>
        </w:rPr>
        <w:t xml:space="preserve"> pour prendre en charge et accompagner le patient depuis l’Institution d’origine jusqu’à l’UHSA (entrées, consultations) </w:t>
      </w:r>
    </w:p>
    <w:p w:rsidR="00B62C2F" w:rsidRPr="00940CC1" w:rsidRDefault="00ED5B3F" w:rsidP="003F60A0">
      <w:pPr>
        <w:numPr>
          <w:ilvl w:val="0"/>
          <w:numId w:val="29"/>
        </w:numPr>
        <w:jc w:val="both"/>
        <w:rPr>
          <w:rFonts w:ascii="Calibri" w:hAnsi="Calibri" w:cs="Arial"/>
        </w:rPr>
      </w:pPr>
      <w:r w:rsidRPr="00940CC1">
        <w:rPr>
          <w:rFonts w:ascii="Calibri" w:hAnsi="Calibri" w:cs="Arial"/>
        </w:rPr>
        <w:t xml:space="preserve">Il s’investit et participe aux réunions institutionnelles et ou cliniques organisées par </w:t>
      </w:r>
      <w:r w:rsidR="003F60A0">
        <w:rPr>
          <w:rFonts w:ascii="Calibri" w:hAnsi="Calibri" w:cs="Arial"/>
        </w:rPr>
        <w:t>les responsables médico-cadres.</w:t>
      </w:r>
    </w:p>
    <w:p w:rsidR="00B62C2F" w:rsidRPr="00940CC1" w:rsidRDefault="00B62C2F" w:rsidP="00445AD5">
      <w:pPr>
        <w:jc w:val="both"/>
        <w:rPr>
          <w:rFonts w:ascii="Calibri" w:hAnsi="Calibri" w:cs="Arial"/>
          <w:b/>
          <w:u w:val="single"/>
        </w:rPr>
      </w:pPr>
    </w:p>
    <w:p w:rsidR="00445AD5" w:rsidRPr="00940CC1" w:rsidRDefault="00913435" w:rsidP="00445AD5">
      <w:pPr>
        <w:jc w:val="both"/>
        <w:rPr>
          <w:rFonts w:ascii="Calibri" w:hAnsi="Calibri" w:cs="Arial"/>
          <w:b/>
          <w:u w:val="single"/>
        </w:rPr>
      </w:pPr>
      <w:r w:rsidRPr="00940CC1">
        <w:rPr>
          <w:rFonts w:ascii="Calibri" w:hAnsi="Calibri" w:cs="Arial"/>
          <w:b/>
          <w:u w:val="single"/>
        </w:rPr>
        <w:t>Spécificités partenariales</w:t>
      </w:r>
    </w:p>
    <w:p w:rsidR="00445AD5" w:rsidRPr="00940CC1" w:rsidRDefault="00445AD5" w:rsidP="00445AD5">
      <w:pPr>
        <w:jc w:val="both"/>
        <w:rPr>
          <w:rFonts w:ascii="Calibri" w:hAnsi="Calibri" w:cs="Arial"/>
          <w:u w:val="single"/>
        </w:rPr>
      </w:pPr>
    </w:p>
    <w:p w:rsidR="003F60A0" w:rsidRDefault="00913435" w:rsidP="00D200D8">
      <w:pPr>
        <w:jc w:val="both"/>
        <w:rPr>
          <w:rFonts w:ascii="Calibri" w:hAnsi="Calibri" w:cs="Arial"/>
        </w:rPr>
      </w:pPr>
      <w:r w:rsidRPr="00940CC1">
        <w:rPr>
          <w:rFonts w:ascii="Calibri" w:hAnsi="Calibri" w:cs="Arial"/>
        </w:rPr>
        <w:t>Tout soignant doit savoir concilier responsabilité et autonomie tout en conservant sa capacité à travailler en partenariat avec d’autres professio</w:t>
      </w:r>
      <w:r w:rsidR="00ED5B3F" w:rsidRPr="00940CC1">
        <w:rPr>
          <w:rFonts w:ascii="Calibri" w:hAnsi="Calibri" w:cs="Arial"/>
        </w:rPr>
        <w:t xml:space="preserve">nnels de formations différentes. </w:t>
      </w:r>
    </w:p>
    <w:p w:rsidR="003F60A0" w:rsidRDefault="003F60A0" w:rsidP="00D200D8">
      <w:pPr>
        <w:jc w:val="both"/>
        <w:rPr>
          <w:rFonts w:ascii="Calibri" w:hAnsi="Calibri" w:cs="Arial"/>
        </w:rPr>
      </w:pPr>
    </w:p>
    <w:p w:rsidR="00ED5B3F" w:rsidRPr="00940CC1" w:rsidRDefault="00ED5B3F" w:rsidP="00D200D8">
      <w:pPr>
        <w:jc w:val="both"/>
        <w:rPr>
          <w:rFonts w:ascii="Calibri" w:hAnsi="Calibri" w:cs="Arial"/>
        </w:rPr>
      </w:pPr>
      <w:r w:rsidRPr="00940CC1">
        <w:rPr>
          <w:rFonts w:ascii="Calibri" w:hAnsi="Calibri" w:cs="Arial"/>
        </w:rPr>
        <w:t xml:space="preserve">Pluridisciplinarité et transversalité </w:t>
      </w:r>
      <w:r w:rsidR="003F60A0">
        <w:rPr>
          <w:rFonts w:ascii="Calibri" w:hAnsi="Calibri" w:cs="Arial"/>
        </w:rPr>
        <w:t>son</w:t>
      </w:r>
      <w:r w:rsidRPr="00940CC1">
        <w:rPr>
          <w:rFonts w:ascii="Calibri" w:hAnsi="Calibri" w:cs="Arial"/>
        </w:rPr>
        <w:t>t le socle d’une collaboration efficiente.</w:t>
      </w:r>
    </w:p>
    <w:p w:rsidR="00ED5B3F" w:rsidRPr="00940CC1" w:rsidRDefault="00ED5B3F" w:rsidP="00ED5B3F">
      <w:pPr>
        <w:jc w:val="both"/>
        <w:rPr>
          <w:rFonts w:ascii="Arial" w:hAnsi="Arial" w:cs="Arial"/>
        </w:rPr>
      </w:pPr>
    </w:p>
    <w:p w:rsidR="00ED5B3F" w:rsidRDefault="00ED5B3F" w:rsidP="00ED5B3F">
      <w:pPr>
        <w:jc w:val="both"/>
        <w:rPr>
          <w:rFonts w:ascii="Arial" w:hAnsi="Arial" w:cs="Arial"/>
          <w:sz w:val="20"/>
          <w:szCs w:val="20"/>
        </w:rPr>
      </w:pPr>
    </w:p>
    <w:p w:rsidR="001A323D" w:rsidRPr="00940CC1" w:rsidRDefault="00937BA6" w:rsidP="00ED5B3F">
      <w:pPr>
        <w:jc w:val="both"/>
        <w:rPr>
          <w:rFonts w:ascii="Calibri" w:hAnsi="Calibri" w:cs="Arial"/>
          <w:b/>
        </w:rPr>
      </w:pPr>
      <w:r w:rsidRPr="00940CC1">
        <w:rPr>
          <w:rFonts w:ascii="Calibri" w:hAnsi="Calibri" w:cs="Arial"/>
          <w:b/>
        </w:rPr>
        <w:t>9.</w:t>
      </w:r>
      <w:r w:rsidR="00ED5B3F" w:rsidRPr="00940CC1">
        <w:rPr>
          <w:rFonts w:ascii="Calibri" w:hAnsi="Calibri" w:cs="Arial"/>
          <w:b/>
        </w:rPr>
        <w:t xml:space="preserve"> </w:t>
      </w:r>
      <w:r w:rsidR="00C04314" w:rsidRPr="00940CC1">
        <w:rPr>
          <w:rFonts w:ascii="Calibri" w:hAnsi="Calibri" w:cs="Arial"/>
          <w:b/>
        </w:rPr>
        <w:t xml:space="preserve"> </w:t>
      </w:r>
      <w:r w:rsidR="00764EC9" w:rsidRPr="00940CC1">
        <w:rPr>
          <w:rFonts w:ascii="Calibri" w:hAnsi="Calibri" w:cs="Arial"/>
          <w:b/>
          <w:bCs/>
        </w:rPr>
        <w:t>COMPÉTENCES ET QUALITÉ</w:t>
      </w:r>
      <w:r w:rsidR="001A323D" w:rsidRPr="00940CC1">
        <w:rPr>
          <w:rFonts w:ascii="Calibri" w:hAnsi="Calibri" w:cs="Arial"/>
          <w:b/>
          <w:bCs/>
        </w:rPr>
        <w:t>S REQUISES</w:t>
      </w:r>
    </w:p>
    <w:p w:rsidR="00442343" w:rsidRDefault="00442343" w:rsidP="00ED5B3F">
      <w:pPr>
        <w:jc w:val="both"/>
        <w:rPr>
          <w:rFonts w:ascii="Calibri" w:hAnsi="Calibri" w:cs="Arial"/>
        </w:rPr>
      </w:pPr>
    </w:p>
    <w:p w:rsidR="003F60A0" w:rsidRDefault="003F60A0" w:rsidP="00ED5B3F">
      <w:pPr>
        <w:jc w:val="both"/>
        <w:rPr>
          <w:rFonts w:ascii="Calibri" w:hAnsi="Calibri" w:cs="Arial"/>
        </w:rPr>
      </w:pPr>
      <w:r>
        <w:rPr>
          <w:rFonts w:ascii="Calibri" w:hAnsi="Calibri" w:cs="Arial"/>
        </w:rPr>
        <w:t>Compétences :</w:t>
      </w:r>
    </w:p>
    <w:p w:rsidR="003F60A0" w:rsidRDefault="003F60A0" w:rsidP="003F60A0">
      <w:pPr>
        <w:pStyle w:val="Default"/>
        <w:numPr>
          <w:ilvl w:val="0"/>
          <w:numId w:val="30"/>
        </w:numPr>
        <w:spacing w:after="30"/>
        <w:jc w:val="both"/>
        <w:rPr>
          <w:sz w:val="22"/>
          <w:szCs w:val="22"/>
        </w:rPr>
      </w:pPr>
      <w:r>
        <w:rPr>
          <w:sz w:val="22"/>
          <w:szCs w:val="22"/>
        </w:rPr>
        <w:t xml:space="preserve">Connaître les limites de la fonction ASD </w:t>
      </w:r>
      <w:r w:rsidR="00574C78">
        <w:rPr>
          <w:sz w:val="22"/>
          <w:szCs w:val="22"/>
        </w:rPr>
        <w:t>et le rôle propre</w:t>
      </w:r>
      <w:bookmarkStart w:id="0" w:name="_GoBack"/>
      <w:bookmarkEnd w:id="0"/>
    </w:p>
    <w:p w:rsidR="003F60A0" w:rsidRDefault="003F60A0" w:rsidP="003F60A0">
      <w:pPr>
        <w:pStyle w:val="Default"/>
        <w:numPr>
          <w:ilvl w:val="0"/>
          <w:numId w:val="30"/>
        </w:numPr>
        <w:spacing w:after="30"/>
        <w:jc w:val="both"/>
        <w:rPr>
          <w:sz w:val="22"/>
          <w:szCs w:val="22"/>
        </w:rPr>
      </w:pPr>
      <w:r>
        <w:rPr>
          <w:sz w:val="22"/>
          <w:szCs w:val="22"/>
        </w:rPr>
        <w:t xml:space="preserve">Connaissance et application des différentes techniques et protocoles d’hygiène et de manutentions des patients </w:t>
      </w:r>
    </w:p>
    <w:p w:rsidR="003F60A0" w:rsidRDefault="003F60A0" w:rsidP="003F60A0">
      <w:pPr>
        <w:pStyle w:val="Default"/>
        <w:numPr>
          <w:ilvl w:val="0"/>
          <w:numId w:val="30"/>
        </w:numPr>
        <w:spacing w:after="30"/>
        <w:jc w:val="both"/>
        <w:rPr>
          <w:sz w:val="22"/>
          <w:szCs w:val="22"/>
        </w:rPr>
      </w:pPr>
      <w:r>
        <w:rPr>
          <w:sz w:val="22"/>
          <w:szCs w:val="22"/>
        </w:rPr>
        <w:t xml:space="preserve">Capacité à contribuer à l’identification des besoins physiques, psychologiques et physiologiques du patient </w:t>
      </w:r>
    </w:p>
    <w:p w:rsidR="003F60A0" w:rsidRDefault="003F60A0" w:rsidP="003F60A0">
      <w:pPr>
        <w:pStyle w:val="Default"/>
        <w:numPr>
          <w:ilvl w:val="0"/>
          <w:numId w:val="30"/>
        </w:numPr>
        <w:spacing w:after="30"/>
        <w:jc w:val="both"/>
        <w:rPr>
          <w:sz w:val="22"/>
          <w:szCs w:val="22"/>
        </w:rPr>
      </w:pPr>
      <w:r>
        <w:rPr>
          <w:sz w:val="22"/>
          <w:szCs w:val="22"/>
        </w:rPr>
        <w:t xml:space="preserve">Capacité à établir des relations adaptées avec les personnes soignées et leur entourage </w:t>
      </w:r>
    </w:p>
    <w:p w:rsidR="003F60A0" w:rsidRDefault="003F60A0" w:rsidP="003F60A0">
      <w:pPr>
        <w:pStyle w:val="Default"/>
        <w:numPr>
          <w:ilvl w:val="0"/>
          <w:numId w:val="30"/>
        </w:numPr>
        <w:spacing w:after="30"/>
        <w:jc w:val="both"/>
        <w:rPr>
          <w:sz w:val="22"/>
          <w:szCs w:val="22"/>
        </w:rPr>
      </w:pPr>
      <w:r>
        <w:rPr>
          <w:sz w:val="22"/>
          <w:szCs w:val="22"/>
        </w:rPr>
        <w:t xml:space="preserve">Capacité d’adaptation de sa pratique </w:t>
      </w:r>
    </w:p>
    <w:p w:rsidR="003F60A0" w:rsidRDefault="003F60A0" w:rsidP="003F60A0">
      <w:pPr>
        <w:pStyle w:val="Default"/>
        <w:numPr>
          <w:ilvl w:val="0"/>
          <w:numId w:val="30"/>
        </w:numPr>
        <w:spacing w:after="30"/>
        <w:rPr>
          <w:sz w:val="22"/>
          <w:szCs w:val="22"/>
        </w:rPr>
      </w:pPr>
      <w:r>
        <w:rPr>
          <w:sz w:val="22"/>
          <w:szCs w:val="22"/>
        </w:rPr>
        <w:t xml:space="preserve">Capacités d’analyse et d’élaboration clinique à partir de l’observation des comportements et de l’écoute du patient et de son entourage </w:t>
      </w:r>
    </w:p>
    <w:p w:rsidR="003F60A0" w:rsidRDefault="003F60A0" w:rsidP="003F60A0">
      <w:pPr>
        <w:pStyle w:val="Default"/>
        <w:numPr>
          <w:ilvl w:val="0"/>
          <w:numId w:val="30"/>
        </w:numPr>
        <w:spacing w:after="30"/>
        <w:rPr>
          <w:sz w:val="22"/>
          <w:szCs w:val="22"/>
        </w:rPr>
      </w:pPr>
      <w:r>
        <w:rPr>
          <w:sz w:val="22"/>
          <w:szCs w:val="22"/>
        </w:rPr>
        <w:t xml:space="preserve">Capacité d’anticipation, sens de l’organisation et des priorités </w:t>
      </w:r>
    </w:p>
    <w:p w:rsidR="003F60A0" w:rsidRDefault="003F60A0" w:rsidP="003F60A0">
      <w:pPr>
        <w:pStyle w:val="Default"/>
        <w:numPr>
          <w:ilvl w:val="0"/>
          <w:numId w:val="30"/>
        </w:numPr>
        <w:spacing w:after="30"/>
        <w:rPr>
          <w:sz w:val="22"/>
          <w:szCs w:val="22"/>
        </w:rPr>
      </w:pPr>
      <w:r>
        <w:rPr>
          <w:sz w:val="22"/>
          <w:szCs w:val="22"/>
        </w:rPr>
        <w:lastRenderedPageBreak/>
        <w:t xml:space="preserve">Capacités à s’inscrire comme co-animateur dans l’animation de groupes médiatisés </w:t>
      </w:r>
    </w:p>
    <w:p w:rsidR="003F60A0" w:rsidRDefault="003F60A0" w:rsidP="003F60A0">
      <w:pPr>
        <w:pStyle w:val="Default"/>
        <w:numPr>
          <w:ilvl w:val="0"/>
          <w:numId w:val="30"/>
        </w:numPr>
        <w:spacing w:after="30"/>
        <w:rPr>
          <w:sz w:val="22"/>
          <w:szCs w:val="22"/>
        </w:rPr>
      </w:pPr>
      <w:r>
        <w:rPr>
          <w:sz w:val="22"/>
          <w:szCs w:val="22"/>
        </w:rPr>
        <w:t xml:space="preserve">Capacités à s’inscrire dans une dynamique de formation permanente </w:t>
      </w:r>
    </w:p>
    <w:p w:rsidR="003F60A0" w:rsidRDefault="003F60A0" w:rsidP="003F60A0">
      <w:pPr>
        <w:pStyle w:val="Default"/>
        <w:numPr>
          <w:ilvl w:val="0"/>
          <w:numId w:val="30"/>
        </w:numPr>
        <w:spacing w:after="30"/>
        <w:rPr>
          <w:sz w:val="22"/>
          <w:szCs w:val="22"/>
        </w:rPr>
      </w:pPr>
      <w:r>
        <w:rPr>
          <w:sz w:val="22"/>
          <w:szCs w:val="22"/>
        </w:rPr>
        <w:t xml:space="preserve">Capacités d’autoévaluation et de réajustement de sa pratique </w:t>
      </w:r>
    </w:p>
    <w:p w:rsidR="003F60A0" w:rsidRDefault="003F60A0" w:rsidP="003F60A0">
      <w:pPr>
        <w:pStyle w:val="Default"/>
        <w:numPr>
          <w:ilvl w:val="0"/>
          <w:numId w:val="30"/>
        </w:numPr>
        <w:spacing w:after="30"/>
        <w:rPr>
          <w:sz w:val="22"/>
          <w:szCs w:val="22"/>
        </w:rPr>
      </w:pPr>
      <w:r>
        <w:rPr>
          <w:sz w:val="22"/>
          <w:szCs w:val="22"/>
        </w:rPr>
        <w:t xml:space="preserve">Esprit d’initiative dans le respect de son champ de compétences </w:t>
      </w:r>
    </w:p>
    <w:p w:rsidR="003F60A0" w:rsidRDefault="003F60A0" w:rsidP="003F60A0">
      <w:pPr>
        <w:pStyle w:val="Default"/>
        <w:numPr>
          <w:ilvl w:val="0"/>
          <w:numId w:val="30"/>
        </w:numPr>
        <w:spacing w:after="30"/>
        <w:rPr>
          <w:sz w:val="22"/>
          <w:szCs w:val="22"/>
        </w:rPr>
      </w:pPr>
      <w:r>
        <w:rPr>
          <w:sz w:val="22"/>
          <w:szCs w:val="22"/>
        </w:rPr>
        <w:t xml:space="preserve">Capacité de communication écrite et orale </w:t>
      </w:r>
    </w:p>
    <w:p w:rsidR="003F60A0" w:rsidRDefault="003F60A0" w:rsidP="003F60A0">
      <w:pPr>
        <w:pStyle w:val="Default"/>
        <w:numPr>
          <w:ilvl w:val="0"/>
          <w:numId w:val="30"/>
        </w:numPr>
        <w:spacing w:after="30"/>
        <w:rPr>
          <w:sz w:val="22"/>
          <w:szCs w:val="22"/>
        </w:rPr>
      </w:pPr>
      <w:r>
        <w:rPr>
          <w:sz w:val="22"/>
          <w:szCs w:val="22"/>
        </w:rPr>
        <w:t xml:space="preserve">Aptitude à travailler en équipe pluri professionnelle </w:t>
      </w:r>
    </w:p>
    <w:p w:rsidR="003F60A0" w:rsidRDefault="003F60A0" w:rsidP="003F60A0">
      <w:pPr>
        <w:pStyle w:val="Default"/>
        <w:numPr>
          <w:ilvl w:val="0"/>
          <w:numId w:val="30"/>
        </w:numPr>
        <w:spacing w:after="30"/>
        <w:rPr>
          <w:sz w:val="22"/>
          <w:szCs w:val="22"/>
        </w:rPr>
      </w:pPr>
      <w:r>
        <w:rPr>
          <w:sz w:val="22"/>
          <w:szCs w:val="22"/>
        </w:rPr>
        <w:t xml:space="preserve">Rigueur et conscience professionnelle </w:t>
      </w:r>
    </w:p>
    <w:p w:rsidR="003F60A0" w:rsidRDefault="00B825CC" w:rsidP="003F60A0">
      <w:pPr>
        <w:pStyle w:val="Default"/>
        <w:numPr>
          <w:ilvl w:val="0"/>
          <w:numId w:val="30"/>
        </w:numPr>
        <w:rPr>
          <w:sz w:val="22"/>
          <w:szCs w:val="22"/>
        </w:rPr>
      </w:pPr>
      <w:r>
        <w:rPr>
          <w:sz w:val="22"/>
          <w:szCs w:val="22"/>
        </w:rPr>
        <w:t>A</w:t>
      </w:r>
      <w:r w:rsidR="003F60A0">
        <w:rPr>
          <w:sz w:val="22"/>
          <w:szCs w:val="22"/>
        </w:rPr>
        <w:t xml:space="preserve">utonomie. </w:t>
      </w:r>
    </w:p>
    <w:p w:rsidR="003F60A0" w:rsidRDefault="003F60A0" w:rsidP="00ED5B3F">
      <w:pPr>
        <w:jc w:val="both"/>
        <w:rPr>
          <w:rFonts w:ascii="Calibri" w:hAnsi="Calibri" w:cs="Arial"/>
        </w:rPr>
      </w:pPr>
    </w:p>
    <w:p w:rsidR="00B825CC" w:rsidRDefault="00B825CC" w:rsidP="00ED5B3F">
      <w:pPr>
        <w:jc w:val="both"/>
        <w:rPr>
          <w:rFonts w:ascii="Calibri" w:hAnsi="Calibri" w:cs="Arial"/>
        </w:rPr>
      </w:pPr>
      <w:r>
        <w:rPr>
          <w:rFonts w:ascii="Calibri" w:hAnsi="Calibri" w:cs="Arial"/>
        </w:rPr>
        <w:t xml:space="preserve">Qualités : </w:t>
      </w:r>
    </w:p>
    <w:p w:rsidR="00B825CC" w:rsidRDefault="00B825CC" w:rsidP="00ED5B3F">
      <w:pPr>
        <w:jc w:val="both"/>
        <w:rPr>
          <w:rFonts w:ascii="Calibri" w:hAnsi="Calibri" w:cs="Arial"/>
        </w:rPr>
      </w:pPr>
    </w:p>
    <w:p w:rsidR="00B825CC" w:rsidRPr="00B825CC" w:rsidRDefault="00B825CC" w:rsidP="00B825CC">
      <w:pPr>
        <w:numPr>
          <w:ilvl w:val="0"/>
          <w:numId w:val="31"/>
        </w:numPr>
        <w:jc w:val="both"/>
        <w:rPr>
          <w:rFonts w:ascii="Calibri" w:hAnsi="Calibri" w:cs="Arial"/>
        </w:rPr>
      </w:pPr>
      <w:r w:rsidRPr="00B825CC">
        <w:rPr>
          <w:rFonts w:ascii="Calibri" w:hAnsi="Calibri" w:cs="Arial"/>
        </w:rPr>
        <w:t>Respecter le secret professionnel et les règles déontologiques</w:t>
      </w:r>
    </w:p>
    <w:p w:rsidR="00B825CC" w:rsidRPr="00B825CC" w:rsidRDefault="00B825CC" w:rsidP="00B825CC">
      <w:pPr>
        <w:numPr>
          <w:ilvl w:val="0"/>
          <w:numId w:val="31"/>
        </w:numPr>
        <w:jc w:val="both"/>
        <w:rPr>
          <w:rFonts w:ascii="Calibri" w:hAnsi="Calibri" w:cs="Arial"/>
        </w:rPr>
      </w:pPr>
      <w:r w:rsidRPr="00B825CC">
        <w:rPr>
          <w:rFonts w:ascii="Calibri" w:hAnsi="Calibri" w:cs="Arial"/>
        </w:rPr>
        <w:t>Respecter la dignité, l’équité, et l’égalité des soins</w:t>
      </w:r>
    </w:p>
    <w:p w:rsidR="00B825CC" w:rsidRPr="00B825CC" w:rsidRDefault="00B825CC" w:rsidP="00B825CC">
      <w:pPr>
        <w:numPr>
          <w:ilvl w:val="0"/>
          <w:numId w:val="31"/>
        </w:numPr>
        <w:jc w:val="both"/>
        <w:rPr>
          <w:rFonts w:ascii="Calibri" w:hAnsi="Calibri" w:cs="Arial"/>
        </w:rPr>
      </w:pPr>
      <w:r w:rsidRPr="00B825CC">
        <w:rPr>
          <w:rFonts w:ascii="Calibri" w:hAnsi="Calibri" w:cs="Arial"/>
        </w:rPr>
        <w:t>Faire preuve de tact et de discrétion</w:t>
      </w:r>
    </w:p>
    <w:p w:rsidR="00B825CC" w:rsidRPr="00B825CC" w:rsidRDefault="00B825CC" w:rsidP="00B825CC">
      <w:pPr>
        <w:numPr>
          <w:ilvl w:val="0"/>
          <w:numId w:val="31"/>
        </w:numPr>
        <w:jc w:val="both"/>
        <w:rPr>
          <w:rFonts w:ascii="Calibri" w:hAnsi="Calibri" w:cs="Arial"/>
        </w:rPr>
      </w:pPr>
      <w:r w:rsidRPr="00B825CC">
        <w:rPr>
          <w:rFonts w:ascii="Calibri" w:hAnsi="Calibri" w:cs="Arial"/>
        </w:rPr>
        <w:t>S’inscrire dans un engagement professionnel et institutionnel</w:t>
      </w:r>
      <w:r>
        <w:rPr>
          <w:rFonts w:ascii="Calibri" w:hAnsi="Calibri" w:cs="Arial"/>
        </w:rPr>
        <w:t xml:space="preserve"> constructif</w:t>
      </w:r>
    </w:p>
    <w:p w:rsidR="00B825CC" w:rsidRPr="00B825CC" w:rsidRDefault="00B825CC" w:rsidP="00B825CC">
      <w:pPr>
        <w:numPr>
          <w:ilvl w:val="0"/>
          <w:numId w:val="31"/>
        </w:numPr>
        <w:jc w:val="both"/>
        <w:rPr>
          <w:rFonts w:ascii="Calibri" w:hAnsi="Calibri" w:cs="Arial"/>
        </w:rPr>
      </w:pPr>
      <w:r w:rsidRPr="00B825CC">
        <w:rPr>
          <w:rFonts w:ascii="Calibri" w:hAnsi="Calibri" w:cs="Arial"/>
        </w:rPr>
        <w:t>Faire preuve d’empathie et de tolérance dans la prise en charge de la personne concernée</w:t>
      </w:r>
    </w:p>
    <w:p w:rsidR="00B825CC" w:rsidRPr="00B825CC" w:rsidRDefault="00B825CC" w:rsidP="00B825CC">
      <w:pPr>
        <w:numPr>
          <w:ilvl w:val="0"/>
          <w:numId w:val="31"/>
        </w:numPr>
        <w:jc w:val="both"/>
        <w:rPr>
          <w:rFonts w:ascii="Calibri" w:hAnsi="Calibri" w:cs="Arial"/>
        </w:rPr>
      </w:pPr>
      <w:r w:rsidRPr="00B825CC">
        <w:rPr>
          <w:rFonts w:ascii="Calibri" w:hAnsi="Calibri" w:cs="Arial"/>
        </w:rPr>
        <w:t>Savoir se positionner dans une démarche dynamique et d’ouverture à l’autre</w:t>
      </w:r>
    </w:p>
    <w:p w:rsidR="00B825CC" w:rsidRPr="00B825CC" w:rsidRDefault="00B825CC" w:rsidP="00B825CC">
      <w:pPr>
        <w:numPr>
          <w:ilvl w:val="0"/>
          <w:numId w:val="31"/>
        </w:numPr>
        <w:jc w:val="both"/>
        <w:rPr>
          <w:rFonts w:ascii="Calibri" w:hAnsi="Calibri" w:cs="Arial"/>
        </w:rPr>
      </w:pPr>
      <w:r w:rsidRPr="00B825CC">
        <w:rPr>
          <w:rFonts w:ascii="Calibri" w:hAnsi="Calibri" w:cs="Arial"/>
        </w:rPr>
        <w:t>Faire preuve d’assiduité et de régularité dans son travail</w:t>
      </w:r>
    </w:p>
    <w:p w:rsidR="00B825CC" w:rsidRDefault="00B825CC" w:rsidP="00B825CC">
      <w:pPr>
        <w:numPr>
          <w:ilvl w:val="0"/>
          <w:numId w:val="31"/>
        </w:numPr>
        <w:jc w:val="both"/>
        <w:rPr>
          <w:rFonts w:ascii="Calibri" w:hAnsi="Calibri" w:cs="Arial"/>
        </w:rPr>
      </w:pPr>
      <w:r w:rsidRPr="00B825CC">
        <w:rPr>
          <w:rFonts w:ascii="Calibri" w:hAnsi="Calibri" w:cs="Arial"/>
        </w:rPr>
        <w:t>Faire preuve de souplesse, de disponibilité et de solidarité pour assurer la continuité et la sécurité des soins dans le cadre du service public (remplacements, renforts dans le pôle et dans l’institution)</w:t>
      </w:r>
    </w:p>
    <w:p w:rsidR="00B825CC" w:rsidRPr="00940CC1" w:rsidRDefault="00B825CC" w:rsidP="00B825CC">
      <w:pPr>
        <w:numPr>
          <w:ilvl w:val="0"/>
          <w:numId w:val="31"/>
        </w:numPr>
        <w:jc w:val="both"/>
        <w:rPr>
          <w:rFonts w:ascii="Calibri" w:hAnsi="Calibri" w:cs="Arial"/>
        </w:rPr>
      </w:pPr>
      <w:r>
        <w:rPr>
          <w:rFonts w:ascii="Calibri" w:hAnsi="Calibri" w:cs="Arial"/>
        </w:rPr>
        <w:t>Faire preuve de dynamisme</w:t>
      </w:r>
    </w:p>
    <w:p w:rsidR="0038661A" w:rsidRPr="00940CC1" w:rsidRDefault="00A20196" w:rsidP="00B825CC">
      <w:pPr>
        <w:numPr>
          <w:ilvl w:val="0"/>
          <w:numId w:val="31"/>
        </w:numPr>
        <w:jc w:val="both"/>
        <w:rPr>
          <w:rFonts w:ascii="Calibri" w:hAnsi="Calibri" w:cs="Arial"/>
        </w:rPr>
      </w:pPr>
      <w:r w:rsidRPr="00940CC1">
        <w:rPr>
          <w:rFonts w:ascii="Calibri" w:hAnsi="Calibri" w:cs="Arial"/>
        </w:rPr>
        <w:t>S</w:t>
      </w:r>
      <w:r w:rsidR="0038661A" w:rsidRPr="00940CC1">
        <w:rPr>
          <w:rFonts w:ascii="Calibri" w:hAnsi="Calibri" w:cs="Arial"/>
        </w:rPr>
        <w:t xml:space="preserve">’inscrire dans une évolution de développement personnel continu </w:t>
      </w:r>
    </w:p>
    <w:p w:rsidR="001A323D" w:rsidRPr="00940CC1" w:rsidRDefault="007F4E25" w:rsidP="007102C0">
      <w:pPr>
        <w:pStyle w:val="Titre2"/>
        <w:numPr>
          <w:ilvl w:val="1"/>
          <w:numId w:val="6"/>
        </w:numPr>
        <w:spacing w:before="360" w:after="160" w:line="300" w:lineRule="auto"/>
        <w:jc w:val="both"/>
        <w:rPr>
          <w:rFonts w:ascii="Calibri" w:hAnsi="Calibri" w:cs="Arial"/>
          <w:sz w:val="24"/>
          <w:szCs w:val="24"/>
          <w:u w:val="none"/>
        </w:rPr>
      </w:pPr>
      <w:r w:rsidRPr="00940CC1">
        <w:rPr>
          <w:rFonts w:ascii="Calibri" w:hAnsi="Calibri" w:cs="Arial"/>
          <w:sz w:val="24"/>
          <w:szCs w:val="24"/>
          <w:u w:val="none"/>
        </w:rPr>
        <w:t>Diplômes/</w:t>
      </w:r>
      <w:r w:rsidR="007860C9" w:rsidRPr="00940CC1">
        <w:rPr>
          <w:rFonts w:ascii="Calibri" w:hAnsi="Calibri" w:cs="Arial"/>
          <w:sz w:val="24"/>
          <w:szCs w:val="24"/>
          <w:u w:val="none"/>
        </w:rPr>
        <w:t>Titres</w:t>
      </w:r>
    </w:p>
    <w:p w:rsidR="00421BD1" w:rsidRPr="00B825CC" w:rsidRDefault="00764EC9" w:rsidP="00421BD1">
      <w:pPr>
        <w:numPr>
          <w:ilvl w:val="0"/>
          <w:numId w:val="2"/>
        </w:numPr>
        <w:rPr>
          <w:rFonts w:ascii="Calibri" w:hAnsi="Calibri" w:cs="Arial"/>
        </w:rPr>
      </w:pPr>
      <w:r w:rsidRPr="00940CC1">
        <w:rPr>
          <w:rFonts w:ascii="Calibri" w:hAnsi="Calibri" w:cs="Arial"/>
        </w:rPr>
        <w:t>Diplôme d’E</w:t>
      </w:r>
      <w:r w:rsidR="00166358" w:rsidRPr="00940CC1">
        <w:rPr>
          <w:rFonts w:ascii="Calibri" w:hAnsi="Calibri" w:cs="Arial"/>
        </w:rPr>
        <w:t>tat d’</w:t>
      </w:r>
      <w:r w:rsidRPr="00940CC1">
        <w:rPr>
          <w:rFonts w:ascii="Calibri" w:hAnsi="Calibri" w:cs="Arial"/>
        </w:rPr>
        <w:t>Aide-S</w:t>
      </w:r>
      <w:r w:rsidR="00792A1F" w:rsidRPr="00940CC1">
        <w:rPr>
          <w:rFonts w:ascii="Calibri" w:hAnsi="Calibri" w:cs="Arial"/>
        </w:rPr>
        <w:t>oignant</w:t>
      </w:r>
      <w:r w:rsidR="003664ED" w:rsidRPr="00940CC1">
        <w:rPr>
          <w:rFonts w:ascii="Calibri" w:hAnsi="Calibri" w:cs="Arial"/>
        </w:rPr>
        <w:t>(e</w:t>
      </w:r>
      <w:r w:rsidR="00792A1F" w:rsidRPr="00940CC1">
        <w:rPr>
          <w:rFonts w:ascii="Calibri" w:hAnsi="Calibri" w:cs="Arial"/>
        </w:rPr>
        <w:t>)</w:t>
      </w:r>
    </w:p>
    <w:p w:rsidR="007C0315" w:rsidRPr="00940CC1" w:rsidRDefault="001A323D" w:rsidP="00B825CC">
      <w:pPr>
        <w:pStyle w:val="Titre2"/>
        <w:numPr>
          <w:ilvl w:val="1"/>
          <w:numId w:val="6"/>
        </w:numPr>
        <w:spacing w:before="360" w:after="160" w:line="300" w:lineRule="auto"/>
        <w:jc w:val="both"/>
        <w:rPr>
          <w:rFonts w:ascii="Calibri" w:hAnsi="Calibri" w:cs="Arial"/>
          <w:sz w:val="24"/>
          <w:szCs w:val="24"/>
          <w:u w:val="none"/>
        </w:rPr>
      </w:pPr>
      <w:r w:rsidRPr="00940CC1">
        <w:rPr>
          <w:rFonts w:ascii="Calibri" w:hAnsi="Calibri" w:cs="Arial"/>
          <w:sz w:val="24"/>
          <w:szCs w:val="24"/>
          <w:u w:val="none"/>
        </w:rPr>
        <w:t>Expérience professionnelle</w:t>
      </w:r>
    </w:p>
    <w:p w:rsidR="00465907" w:rsidRPr="00940CC1" w:rsidRDefault="00465907" w:rsidP="00B825CC">
      <w:pPr>
        <w:numPr>
          <w:ilvl w:val="0"/>
          <w:numId w:val="3"/>
        </w:numPr>
        <w:jc w:val="both"/>
        <w:rPr>
          <w:rFonts w:ascii="Calibri" w:hAnsi="Calibri" w:cs="Arial"/>
        </w:rPr>
      </w:pPr>
      <w:r w:rsidRPr="00940CC1">
        <w:rPr>
          <w:rFonts w:ascii="Calibri" w:hAnsi="Calibri" w:cs="Arial"/>
        </w:rPr>
        <w:t xml:space="preserve">Avoir exercé dans le milieu de la psychiatrie </w:t>
      </w:r>
      <w:r w:rsidR="006023F1" w:rsidRPr="00940CC1">
        <w:rPr>
          <w:rFonts w:ascii="Calibri" w:hAnsi="Calibri" w:cs="Arial"/>
        </w:rPr>
        <w:t>générale</w:t>
      </w:r>
      <w:r w:rsidR="00B825CC">
        <w:rPr>
          <w:rFonts w:ascii="Calibri" w:hAnsi="Calibri" w:cs="Arial"/>
        </w:rPr>
        <w:t xml:space="preserve"> ou porté un intérêt assuré pour cette discipline</w:t>
      </w:r>
    </w:p>
    <w:p w:rsidR="00465907" w:rsidRPr="00940CC1" w:rsidRDefault="00465907" w:rsidP="00B825CC">
      <w:pPr>
        <w:numPr>
          <w:ilvl w:val="0"/>
          <w:numId w:val="3"/>
        </w:numPr>
        <w:jc w:val="both"/>
        <w:rPr>
          <w:rFonts w:ascii="Calibri" w:hAnsi="Calibri" w:cs="Arial"/>
        </w:rPr>
      </w:pPr>
      <w:r w:rsidRPr="00940CC1">
        <w:rPr>
          <w:rFonts w:ascii="Calibri" w:hAnsi="Calibri" w:cs="Arial"/>
        </w:rPr>
        <w:t>Avoir géré des situations d’urgence</w:t>
      </w:r>
    </w:p>
    <w:p w:rsidR="007F4E25" w:rsidRPr="00940CC1" w:rsidRDefault="00465907" w:rsidP="00B825CC">
      <w:pPr>
        <w:numPr>
          <w:ilvl w:val="0"/>
          <w:numId w:val="3"/>
        </w:numPr>
        <w:jc w:val="both"/>
        <w:rPr>
          <w:rFonts w:ascii="Calibri" w:hAnsi="Calibri" w:cs="Arial"/>
        </w:rPr>
      </w:pPr>
      <w:r w:rsidRPr="00940CC1">
        <w:rPr>
          <w:rFonts w:ascii="Calibri" w:hAnsi="Calibri" w:cs="Arial"/>
        </w:rPr>
        <w:t xml:space="preserve">Connaître le travail en équipe </w:t>
      </w:r>
    </w:p>
    <w:p w:rsidR="001A323D" w:rsidRPr="00940CC1" w:rsidRDefault="001A323D" w:rsidP="007102C0">
      <w:pPr>
        <w:pStyle w:val="Titre2"/>
        <w:numPr>
          <w:ilvl w:val="1"/>
          <w:numId w:val="6"/>
        </w:numPr>
        <w:spacing w:before="360" w:after="160" w:line="300" w:lineRule="auto"/>
        <w:jc w:val="both"/>
        <w:rPr>
          <w:rFonts w:ascii="Calibri" w:hAnsi="Calibri" w:cs="Arial"/>
          <w:sz w:val="24"/>
          <w:szCs w:val="24"/>
          <w:u w:val="none"/>
        </w:rPr>
      </w:pPr>
      <w:r w:rsidRPr="00940CC1">
        <w:rPr>
          <w:rFonts w:ascii="Calibri" w:hAnsi="Calibri" w:cs="Arial"/>
          <w:sz w:val="24"/>
          <w:szCs w:val="24"/>
          <w:u w:val="none"/>
        </w:rPr>
        <w:t>Connaissances spécifiques attendues</w:t>
      </w:r>
    </w:p>
    <w:p w:rsidR="00445AD5" w:rsidRPr="00940CC1" w:rsidRDefault="00445AD5" w:rsidP="007102C0">
      <w:pPr>
        <w:numPr>
          <w:ilvl w:val="0"/>
          <w:numId w:val="2"/>
        </w:numPr>
        <w:rPr>
          <w:rFonts w:ascii="Calibri" w:hAnsi="Calibri" w:cs="Arial"/>
        </w:rPr>
      </w:pPr>
      <w:r w:rsidRPr="00940CC1">
        <w:rPr>
          <w:rFonts w:ascii="Calibri" w:hAnsi="Calibri" w:cs="Arial"/>
        </w:rPr>
        <w:t xml:space="preserve">Connaissance et/ou intérêt pour le travail en milieu pénitentiaire et pour le fonctionnement de l’ensemble du pôle </w:t>
      </w:r>
      <w:r w:rsidR="000858A7" w:rsidRPr="00940CC1">
        <w:rPr>
          <w:rFonts w:ascii="Calibri" w:hAnsi="Calibri" w:cs="Arial"/>
        </w:rPr>
        <w:t>SMD-PL</w:t>
      </w:r>
    </w:p>
    <w:p w:rsidR="00445AD5" w:rsidRPr="00940CC1" w:rsidRDefault="00445AD5" w:rsidP="007102C0">
      <w:pPr>
        <w:pStyle w:val="Corpsdetexte2"/>
        <w:numPr>
          <w:ilvl w:val="0"/>
          <w:numId w:val="2"/>
        </w:numPr>
        <w:tabs>
          <w:tab w:val="left" w:pos="187"/>
        </w:tabs>
        <w:rPr>
          <w:rFonts w:ascii="Calibri" w:hAnsi="Calibri"/>
          <w:bCs/>
        </w:rPr>
      </w:pPr>
      <w:r w:rsidRPr="00940CC1">
        <w:rPr>
          <w:rFonts w:ascii="Calibri" w:hAnsi="Calibri"/>
          <w:bCs/>
        </w:rPr>
        <w:t>Manutention des patients</w:t>
      </w:r>
    </w:p>
    <w:p w:rsidR="00465907" w:rsidRPr="00940CC1" w:rsidRDefault="00465907" w:rsidP="007102C0">
      <w:pPr>
        <w:pStyle w:val="Corpsdetexte2"/>
        <w:numPr>
          <w:ilvl w:val="0"/>
          <w:numId w:val="2"/>
        </w:numPr>
        <w:tabs>
          <w:tab w:val="left" w:pos="187"/>
        </w:tabs>
        <w:rPr>
          <w:rFonts w:ascii="Calibri" w:hAnsi="Calibri"/>
          <w:bCs/>
        </w:rPr>
      </w:pPr>
      <w:r w:rsidRPr="00940CC1">
        <w:rPr>
          <w:rFonts w:ascii="Calibri" w:hAnsi="Calibri"/>
          <w:bCs/>
        </w:rPr>
        <w:lastRenderedPageBreak/>
        <w:t xml:space="preserve">Avoir suivi les formations </w:t>
      </w:r>
      <w:r w:rsidR="00B825CC" w:rsidRPr="00B825CC">
        <w:rPr>
          <w:rFonts w:ascii="Calibri" w:hAnsi="Calibri"/>
          <w:bCs/>
          <w:color w:val="000000" w:themeColor="text1"/>
        </w:rPr>
        <w:t>sur la gestion de la violence ou les techniques de désescalade</w:t>
      </w:r>
      <w:r w:rsidRPr="00B825CC">
        <w:rPr>
          <w:rFonts w:ascii="Calibri" w:hAnsi="Calibri"/>
          <w:bCs/>
          <w:color w:val="000000" w:themeColor="text1"/>
        </w:rPr>
        <w:t xml:space="preserve"> et </w:t>
      </w:r>
      <w:r w:rsidR="00B825CC" w:rsidRPr="00B825CC">
        <w:rPr>
          <w:rFonts w:ascii="Calibri" w:hAnsi="Calibri"/>
          <w:bCs/>
          <w:color w:val="000000" w:themeColor="text1"/>
        </w:rPr>
        <w:t>être formé</w:t>
      </w:r>
      <w:r w:rsidR="00B825CC">
        <w:rPr>
          <w:rFonts w:ascii="Calibri" w:hAnsi="Calibri"/>
          <w:bCs/>
        </w:rPr>
        <w:t xml:space="preserve"> aux </w:t>
      </w:r>
      <w:r w:rsidRPr="00940CC1">
        <w:rPr>
          <w:rFonts w:ascii="Calibri" w:hAnsi="Calibri"/>
          <w:bCs/>
        </w:rPr>
        <w:t>Urgences Vitales</w:t>
      </w:r>
    </w:p>
    <w:p w:rsidR="00A20196" w:rsidRPr="00B825CC" w:rsidRDefault="00AC0BE6" w:rsidP="0098666B">
      <w:pPr>
        <w:pStyle w:val="Corpsdetexte2"/>
        <w:numPr>
          <w:ilvl w:val="0"/>
          <w:numId w:val="2"/>
        </w:numPr>
        <w:tabs>
          <w:tab w:val="left" w:pos="187"/>
        </w:tabs>
        <w:rPr>
          <w:rFonts w:ascii="Calibri" w:hAnsi="Calibri"/>
        </w:rPr>
      </w:pPr>
      <w:r w:rsidRPr="00B825CC">
        <w:rPr>
          <w:rFonts w:ascii="Calibri" w:hAnsi="Calibri"/>
          <w:bCs/>
        </w:rPr>
        <w:t xml:space="preserve">Connaissance et utilisation </w:t>
      </w:r>
      <w:r w:rsidR="00465907" w:rsidRPr="00B825CC">
        <w:rPr>
          <w:rFonts w:ascii="Calibri" w:hAnsi="Calibri"/>
          <w:bCs/>
        </w:rPr>
        <w:t xml:space="preserve">de l’outil informatique </w:t>
      </w:r>
      <w:r w:rsidR="00B825CC">
        <w:rPr>
          <w:rFonts w:ascii="Calibri" w:hAnsi="Calibri"/>
          <w:bCs/>
        </w:rPr>
        <w:t xml:space="preserve">et des </w:t>
      </w:r>
      <w:r w:rsidR="00A20196" w:rsidRPr="00B825CC">
        <w:rPr>
          <w:rFonts w:ascii="Calibri" w:hAnsi="Calibri"/>
        </w:rPr>
        <w:t>logiciels (cortexte, outlook, blue-medi, orbis, copilote…)</w:t>
      </w:r>
    </w:p>
    <w:sectPr w:rsidR="00A20196" w:rsidRPr="00B825CC" w:rsidSect="00940CC1">
      <w:headerReference w:type="default" r:id="rId8"/>
      <w:footerReference w:type="default" r:id="rId9"/>
      <w:pgSz w:w="11907" w:h="16840" w:code="9"/>
      <w:pgMar w:top="851" w:right="1275" w:bottom="540" w:left="1418" w:header="284"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1CE" w:rsidRDefault="003361CE">
      <w:r>
        <w:separator/>
      </w:r>
    </w:p>
  </w:endnote>
  <w:endnote w:type="continuationSeparator" w:id="0">
    <w:p w:rsidR="003361CE" w:rsidRDefault="0033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D1" w:rsidRPr="00421BD1" w:rsidRDefault="00421BD1" w:rsidP="00421BD1">
    <w:pPr>
      <w:pStyle w:val="Pieddepage"/>
      <w:pBdr>
        <w:top w:val="single" w:sz="6" w:space="1" w:color="auto"/>
      </w:pBdr>
      <w:jc w:val="center"/>
      <w:rPr>
        <w:rStyle w:val="Numrodepage"/>
        <w:rFonts w:ascii="Calibri" w:hAnsi="Calibri"/>
        <w:sz w:val="22"/>
      </w:rPr>
    </w:pPr>
    <w:r w:rsidRPr="00421BD1">
      <w:rPr>
        <w:rFonts w:ascii="Calibri" w:hAnsi="Calibri"/>
        <w:snapToGrid w:val="0"/>
        <w:sz w:val="22"/>
      </w:rPr>
      <w:t xml:space="preserve">Page </w:t>
    </w:r>
    <w:r w:rsidRPr="00421BD1">
      <w:rPr>
        <w:rFonts w:ascii="Calibri" w:hAnsi="Calibri"/>
        <w:snapToGrid w:val="0"/>
        <w:sz w:val="22"/>
      </w:rPr>
      <w:fldChar w:fldCharType="begin"/>
    </w:r>
    <w:r w:rsidRPr="00421BD1">
      <w:rPr>
        <w:rFonts w:ascii="Calibri" w:hAnsi="Calibri"/>
        <w:snapToGrid w:val="0"/>
        <w:sz w:val="22"/>
      </w:rPr>
      <w:instrText xml:space="preserve"> PAGE </w:instrText>
    </w:r>
    <w:r w:rsidRPr="00421BD1">
      <w:rPr>
        <w:rFonts w:ascii="Calibri" w:hAnsi="Calibri"/>
        <w:snapToGrid w:val="0"/>
        <w:sz w:val="22"/>
      </w:rPr>
      <w:fldChar w:fldCharType="separate"/>
    </w:r>
    <w:r w:rsidR="00D83321">
      <w:rPr>
        <w:rFonts w:ascii="Calibri" w:hAnsi="Calibri"/>
        <w:noProof/>
        <w:snapToGrid w:val="0"/>
        <w:sz w:val="22"/>
      </w:rPr>
      <w:t>7</w:t>
    </w:r>
    <w:r w:rsidRPr="00421BD1">
      <w:rPr>
        <w:rFonts w:ascii="Calibri" w:hAnsi="Calibri"/>
        <w:snapToGrid w:val="0"/>
        <w:sz w:val="22"/>
      </w:rPr>
      <w:fldChar w:fldCharType="end"/>
    </w:r>
    <w:r w:rsidRPr="00421BD1">
      <w:rPr>
        <w:rFonts w:ascii="Calibri" w:hAnsi="Calibri"/>
        <w:snapToGrid w:val="0"/>
        <w:sz w:val="22"/>
      </w:rPr>
      <w:t xml:space="preserve"> sur </w:t>
    </w:r>
    <w:r w:rsidRPr="00421BD1">
      <w:rPr>
        <w:rStyle w:val="Numrodepage"/>
        <w:rFonts w:ascii="Calibri" w:hAnsi="Calibri"/>
        <w:sz w:val="22"/>
      </w:rPr>
      <w:fldChar w:fldCharType="begin"/>
    </w:r>
    <w:r w:rsidRPr="00421BD1">
      <w:rPr>
        <w:rStyle w:val="Numrodepage"/>
        <w:rFonts w:ascii="Calibri" w:hAnsi="Calibri"/>
        <w:sz w:val="22"/>
      </w:rPr>
      <w:instrText xml:space="preserve"> NUMPAGES </w:instrText>
    </w:r>
    <w:r w:rsidRPr="00421BD1">
      <w:rPr>
        <w:rStyle w:val="Numrodepage"/>
        <w:rFonts w:ascii="Calibri" w:hAnsi="Calibri"/>
        <w:sz w:val="22"/>
      </w:rPr>
      <w:fldChar w:fldCharType="separate"/>
    </w:r>
    <w:r w:rsidR="00D83321">
      <w:rPr>
        <w:rStyle w:val="Numrodepage"/>
        <w:rFonts w:ascii="Calibri" w:hAnsi="Calibri"/>
        <w:noProof/>
        <w:sz w:val="22"/>
      </w:rPr>
      <w:t>8</w:t>
    </w:r>
    <w:r w:rsidRPr="00421BD1">
      <w:rPr>
        <w:rStyle w:val="Numrodepage"/>
        <w:rFonts w:ascii="Calibri" w:hAnsi="Calibri"/>
        <w:sz w:val="22"/>
      </w:rPr>
      <w:fldChar w:fldCharType="end"/>
    </w:r>
  </w:p>
  <w:p w:rsidR="00975AD6" w:rsidRPr="00421BD1" w:rsidRDefault="00421BD1" w:rsidP="00421BD1">
    <w:pPr>
      <w:pStyle w:val="Pieddepage"/>
      <w:pBdr>
        <w:top w:val="single" w:sz="6" w:space="1" w:color="auto"/>
      </w:pBdr>
      <w:jc w:val="center"/>
      <w:rPr>
        <w:rStyle w:val="Numrodepage"/>
        <w:rFonts w:ascii="Calibri" w:hAnsi="Calibri"/>
        <w:color w:val="E72469"/>
        <w:sz w:val="22"/>
      </w:rPr>
    </w:pPr>
    <w:r w:rsidRPr="00421BD1">
      <w:rPr>
        <w:rStyle w:val="Numrodepage"/>
        <w:rFonts w:ascii="Calibri" w:hAnsi="Calibri"/>
        <w:color w:val="E72469"/>
        <w:sz w:val="22"/>
      </w:rPr>
      <w:t xml:space="preserve">Document diffusé par le </w:t>
    </w:r>
    <w:smartTag w:uri="urn:schemas-microsoft-com:office:smarttags" w:element="PersonName">
      <w:r w:rsidRPr="00421BD1">
        <w:rPr>
          <w:rStyle w:val="Numrodepage"/>
          <w:rFonts w:ascii="Calibri" w:hAnsi="Calibri"/>
          <w:color w:val="E72469"/>
          <w:sz w:val="22"/>
        </w:rPr>
        <w:t>Département Qualité</w:t>
      </w:r>
    </w:smartTag>
    <w:r w:rsidRPr="00421BD1">
      <w:rPr>
        <w:rStyle w:val="Numrodepage"/>
        <w:rFonts w:ascii="Calibri" w:hAnsi="Calibri"/>
        <w:color w:val="E72469"/>
        <w:sz w:val="22"/>
      </w:rPr>
      <w:t xml:space="preserve"> Sécurité Hygiène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1CE" w:rsidRDefault="003361CE">
      <w:r>
        <w:separator/>
      </w:r>
    </w:p>
  </w:footnote>
  <w:footnote w:type="continuationSeparator" w:id="0">
    <w:p w:rsidR="003361CE" w:rsidRDefault="0033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2411"/>
      <w:gridCol w:w="5528"/>
      <w:gridCol w:w="160"/>
      <w:gridCol w:w="2675"/>
    </w:tblGrid>
    <w:tr w:rsidR="00975AD6" w:rsidRPr="00E13FB1">
      <w:trPr>
        <w:jc w:val="center"/>
      </w:trPr>
      <w:tc>
        <w:tcPr>
          <w:tcW w:w="2411" w:type="dxa"/>
          <w:vAlign w:val="bottom"/>
        </w:tcPr>
        <w:p w:rsidR="00975AD6" w:rsidRPr="00E13FB1" w:rsidRDefault="00975AD6">
          <w:pPr>
            <w:pStyle w:val="En-tte"/>
            <w:rPr>
              <w:rFonts w:ascii="Calibri" w:hAnsi="Calibri"/>
              <w:sz w:val="24"/>
            </w:rPr>
          </w:pPr>
        </w:p>
      </w:tc>
      <w:tc>
        <w:tcPr>
          <w:tcW w:w="5528" w:type="dxa"/>
          <w:vAlign w:val="bottom"/>
        </w:tcPr>
        <w:p w:rsidR="00975AD6" w:rsidRPr="00E13FB1" w:rsidRDefault="00975AD6">
          <w:pPr>
            <w:pStyle w:val="En-tte"/>
            <w:jc w:val="center"/>
            <w:rPr>
              <w:rFonts w:ascii="Calibri" w:hAnsi="Calibri"/>
              <w:b/>
              <w:sz w:val="24"/>
            </w:rPr>
          </w:pPr>
          <w:r w:rsidRPr="00E13FB1">
            <w:rPr>
              <w:rFonts w:ascii="Calibri" w:hAnsi="Calibri"/>
              <w:b/>
              <w:sz w:val="24"/>
            </w:rPr>
            <w:t>PROFIL DE POSTE</w:t>
          </w:r>
        </w:p>
      </w:tc>
      <w:tc>
        <w:tcPr>
          <w:tcW w:w="160" w:type="dxa"/>
        </w:tcPr>
        <w:p w:rsidR="00975AD6" w:rsidRPr="00E13FB1" w:rsidRDefault="00975AD6">
          <w:pPr>
            <w:pStyle w:val="En-tte"/>
            <w:jc w:val="center"/>
            <w:rPr>
              <w:rFonts w:ascii="Calibri" w:hAnsi="Calibri"/>
              <w:sz w:val="24"/>
            </w:rPr>
          </w:pPr>
        </w:p>
      </w:tc>
      <w:tc>
        <w:tcPr>
          <w:tcW w:w="2675" w:type="dxa"/>
        </w:tcPr>
        <w:p w:rsidR="00975AD6" w:rsidRPr="00E13FB1" w:rsidRDefault="00975AD6">
          <w:pPr>
            <w:pStyle w:val="En-tte"/>
            <w:jc w:val="center"/>
            <w:rPr>
              <w:rFonts w:ascii="Calibri" w:hAnsi="Calibri"/>
              <w:sz w:val="24"/>
            </w:rPr>
          </w:pPr>
        </w:p>
      </w:tc>
    </w:tr>
    <w:tr w:rsidR="00975AD6" w:rsidRPr="00E13FB1">
      <w:trPr>
        <w:cantSplit/>
        <w:trHeight w:hRule="exact" w:val="803"/>
        <w:jc w:val="center"/>
      </w:trPr>
      <w:tc>
        <w:tcPr>
          <w:tcW w:w="2411" w:type="dxa"/>
          <w:vMerge w:val="restart"/>
          <w:vAlign w:val="center"/>
        </w:tcPr>
        <w:p w:rsidR="00975AD6" w:rsidRPr="00E13FB1" w:rsidRDefault="0006778E" w:rsidP="00F62688">
          <w:pPr>
            <w:pStyle w:val="En-tte"/>
            <w:jc w:val="center"/>
            <w:rPr>
              <w:rFonts w:ascii="Calibri" w:hAnsi="Calibri"/>
              <w:sz w:val="16"/>
            </w:rPr>
          </w:pPr>
          <w:r>
            <w:rPr>
              <w:rFonts w:ascii="Calibri" w:hAnsi="Calibri"/>
              <w:noProof/>
              <w:sz w:val="16"/>
            </w:rPr>
            <w:drawing>
              <wp:inline distT="0" distB="0" distL="0" distR="0">
                <wp:extent cx="1066800" cy="504825"/>
                <wp:effectExtent l="0" t="0" r="0" b="9525"/>
                <wp:docPr id="3" name="Image 3" descr="\\userfiles\Roaming$\Redirections\369628\Documents\Mes images\Logo NEW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files\Roaming$\Redirections\369628\Documents\Mes images\Logo NEW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04825"/>
                        </a:xfrm>
                        <a:prstGeom prst="rect">
                          <a:avLst/>
                        </a:prstGeom>
                        <a:noFill/>
                        <a:ln>
                          <a:noFill/>
                        </a:ln>
                      </pic:spPr>
                    </pic:pic>
                  </a:graphicData>
                </a:graphic>
              </wp:inline>
            </w:drawing>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975AD6" w:rsidRDefault="00421BD1" w:rsidP="00421BD1">
          <w:pPr>
            <w:pStyle w:val="En-tte"/>
            <w:jc w:val="center"/>
            <w:rPr>
              <w:rFonts w:ascii="Calibri" w:hAnsi="Calibri"/>
              <w:b/>
              <w:sz w:val="28"/>
              <w:szCs w:val="32"/>
            </w:rPr>
          </w:pPr>
          <w:r w:rsidRPr="00E13FB1">
            <w:rPr>
              <w:rFonts w:ascii="Calibri" w:hAnsi="Calibri"/>
              <w:b/>
              <w:sz w:val="28"/>
              <w:szCs w:val="32"/>
            </w:rPr>
            <w:t>Aide Soignant(e)</w:t>
          </w:r>
        </w:p>
        <w:p w:rsidR="00F12FEC" w:rsidRDefault="00F12FEC" w:rsidP="00421BD1">
          <w:pPr>
            <w:pStyle w:val="En-tte"/>
            <w:jc w:val="center"/>
            <w:rPr>
              <w:rFonts w:ascii="Calibri" w:hAnsi="Calibri"/>
              <w:b/>
              <w:sz w:val="28"/>
              <w:szCs w:val="32"/>
            </w:rPr>
          </w:pPr>
          <w:r>
            <w:rPr>
              <w:rFonts w:ascii="Calibri" w:hAnsi="Calibri"/>
              <w:b/>
              <w:sz w:val="28"/>
              <w:szCs w:val="32"/>
            </w:rPr>
            <w:t>Unité Hospitalière Spécialement Aménagée</w:t>
          </w:r>
        </w:p>
        <w:p w:rsidR="00F12FEC" w:rsidRPr="00E13FB1" w:rsidRDefault="00F12FEC" w:rsidP="00421BD1">
          <w:pPr>
            <w:pStyle w:val="En-tte"/>
            <w:jc w:val="center"/>
            <w:rPr>
              <w:rFonts w:ascii="Calibri" w:hAnsi="Calibri"/>
              <w:b/>
              <w:sz w:val="28"/>
              <w:szCs w:val="32"/>
            </w:rPr>
          </w:pPr>
          <w:r>
            <w:rPr>
              <w:rFonts w:ascii="Calibri" w:hAnsi="Calibri"/>
              <w:b/>
              <w:sz w:val="28"/>
              <w:szCs w:val="32"/>
            </w:rPr>
            <w:t>UHSA</w:t>
          </w:r>
        </w:p>
      </w:tc>
      <w:tc>
        <w:tcPr>
          <w:tcW w:w="160" w:type="dxa"/>
          <w:tcBorders>
            <w:left w:val="nil"/>
          </w:tcBorders>
          <w:vAlign w:val="center"/>
        </w:tcPr>
        <w:p w:rsidR="00975AD6" w:rsidRPr="00E13FB1" w:rsidRDefault="00975AD6">
          <w:pPr>
            <w:pStyle w:val="En-tte"/>
            <w:jc w:val="center"/>
            <w:rPr>
              <w:rFonts w:ascii="Calibri" w:hAnsi="Calibri"/>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975AD6" w:rsidRPr="00E13FB1" w:rsidRDefault="00876BA1">
          <w:pPr>
            <w:pStyle w:val="En-tte"/>
            <w:jc w:val="center"/>
            <w:rPr>
              <w:rFonts w:ascii="Calibri" w:hAnsi="Calibri"/>
              <w:b/>
              <w:sz w:val="24"/>
            </w:rPr>
          </w:pPr>
          <w:r w:rsidRPr="00E13FB1">
            <w:rPr>
              <w:rFonts w:ascii="Calibri" w:hAnsi="Calibri"/>
              <w:b/>
              <w:sz w:val="24"/>
            </w:rPr>
            <w:t>PRP-GRH-036</w:t>
          </w:r>
        </w:p>
        <w:p w:rsidR="00876BA1" w:rsidRPr="00E13FB1" w:rsidRDefault="00876BA1" w:rsidP="00F12FEC">
          <w:pPr>
            <w:pStyle w:val="En-tte"/>
            <w:jc w:val="center"/>
            <w:rPr>
              <w:rFonts w:ascii="Calibri" w:hAnsi="Calibri"/>
              <w:sz w:val="24"/>
            </w:rPr>
          </w:pPr>
          <w:r w:rsidRPr="00E13FB1">
            <w:rPr>
              <w:rFonts w:ascii="Calibri" w:hAnsi="Calibri"/>
              <w:sz w:val="24"/>
            </w:rPr>
            <w:t xml:space="preserve">Version </w:t>
          </w:r>
          <w:r w:rsidR="007760BA" w:rsidRPr="00E13FB1">
            <w:rPr>
              <w:rFonts w:ascii="Calibri" w:hAnsi="Calibri"/>
              <w:sz w:val="24"/>
            </w:rPr>
            <w:t>0</w:t>
          </w:r>
          <w:r w:rsidR="00F12FEC">
            <w:rPr>
              <w:rFonts w:ascii="Calibri" w:hAnsi="Calibri"/>
              <w:sz w:val="24"/>
            </w:rPr>
            <w:t>5</w:t>
          </w:r>
        </w:p>
      </w:tc>
    </w:tr>
    <w:tr w:rsidR="00975AD6" w:rsidRPr="00E13FB1">
      <w:trPr>
        <w:cantSplit/>
        <w:trHeight w:val="802"/>
        <w:jc w:val="center"/>
      </w:trPr>
      <w:tc>
        <w:tcPr>
          <w:tcW w:w="2411" w:type="dxa"/>
          <w:vMerge/>
        </w:tcPr>
        <w:p w:rsidR="00975AD6" w:rsidRPr="00E13FB1" w:rsidRDefault="00975AD6">
          <w:pPr>
            <w:pStyle w:val="En-tte"/>
            <w:jc w:val="center"/>
            <w:rPr>
              <w:rFonts w:ascii="Calibri" w:hAnsi="Calibri"/>
              <w:sz w:val="44"/>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975AD6" w:rsidRPr="00E13FB1" w:rsidRDefault="00975AD6">
          <w:pPr>
            <w:pStyle w:val="En-tte"/>
            <w:jc w:val="center"/>
            <w:rPr>
              <w:rFonts w:ascii="Calibri" w:hAnsi="Calibri"/>
              <w:b/>
              <w:sz w:val="24"/>
            </w:rPr>
          </w:pPr>
        </w:p>
      </w:tc>
      <w:tc>
        <w:tcPr>
          <w:tcW w:w="160" w:type="dxa"/>
          <w:tcBorders>
            <w:left w:val="nil"/>
          </w:tcBorders>
          <w:vAlign w:val="center"/>
        </w:tcPr>
        <w:p w:rsidR="00975AD6" w:rsidRPr="00E13FB1" w:rsidRDefault="00975AD6">
          <w:pPr>
            <w:pStyle w:val="En-tte"/>
            <w:jc w:val="center"/>
            <w:rPr>
              <w:rFonts w:ascii="Calibri" w:hAnsi="Calibri"/>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975AD6" w:rsidRPr="00E13FB1" w:rsidRDefault="00975AD6">
          <w:pPr>
            <w:pStyle w:val="En-tte"/>
            <w:jc w:val="center"/>
            <w:rPr>
              <w:rFonts w:ascii="Calibri" w:hAnsi="Calibri"/>
              <w:sz w:val="24"/>
            </w:rPr>
          </w:pPr>
          <w:r w:rsidRPr="00E13FB1">
            <w:rPr>
              <w:rFonts w:ascii="Calibri" w:hAnsi="Calibri"/>
              <w:sz w:val="24"/>
            </w:rPr>
            <w:t>Date d'application :</w:t>
          </w:r>
        </w:p>
        <w:p w:rsidR="00975AD6" w:rsidRPr="00E13FB1" w:rsidRDefault="00F12FEC">
          <w:pPr>
            <w:pStyle w:val="En-tte"/>
            <w:jc w:val="center"/>
            <w:rPr>
              <w:rFonts w:ascii="Calibri" w:hAnsi="Calibri"/>
              <w:sz w:val="24"/>
            </w:rPr>
          </w:pPr>
          <w:r>
            <w:rPr>
              <w:rFonts w:ascii="Calibri" w:hAnsi="Calibri"/>
              <w:sz w:val="24"/>
            </w:rPr>
            <w:t>20/06/2024</w:t>
          </w:r>
        </w:p>
      </w:tc>
    </w:tr>
    <w:tr w:rsidR="00975AD6" w:rsidRPr="00E13FB1">
      <w:trPr>
        <w:trHeight w:hRule="exact" w:val="400"/>
        <w:jc w:val="center"/>
      </w:trPr>
      <w:tc>
        <w:tcPr>
          <w:tcW w:w="2411" w:type="dxa"/>
          <w:vAlign w:val="center"/>
        </w:tcPr>
        <w:p w:rsidR="00975AD6" w:rsidRPr="00E13FB1" w:rsidRDefault="00975AD6">
          <w:pPr>
            <w:pStyle w:val="En-tte"/>
            <w:jc w:val="center"/>
            <w:rPr>
              <w:rFonts w:ascii="Calibri" w:hAnsi="Calibri"/>
              <w:b/>
              <w:sz w:val="24"/>
              <w:szCs w:val="24"/>
            </w:rPr>
          </w:pPr>
          <w:r w:rsidRPr="00E13FB1">
            <w:rPr>
              <w:rFonts w:ascii="Calibri" w:hAnsi="Calibri"/>
              <w:b/>
              <w:szCs w:val="24"/>
            </w:rPr>
            <w:t xml:space="preserve">Pôle </w:t>
          </w:r>
          <w:r w:rsidR="004B7FC4" w:rsidRPr="00E13FB1">
            <w:rPr>
              <w:rFonts w:ascii="Calibri" w:hAnsi="Calibri"/>
              <w:b/>
              <w:szCs w:val="24"/>
            </w:rPr>
            <w:t>SMD-PL</w:t>
          </w:r>
        </w:p>
      </w:tc>
      <w:tc>
        <w:tcPr>
          <w:tcW w:w="5528" w:type="dxa"/>
          <w:vAlign w:val="center"/>
        </w:tcPr>
        <w:p w:rsidR="00975AD6" w:rsidRPr="00E13FB1" w:rsidRDefault="00975AD6">
          <w:pPr>
            <w:pStyle w:val="En-tte"/>
            <w:jc w:val="center"/>
            <w:rPr>
              <w:rFonts w:ascii="Calibri" w:hAnsi="Calibri"/>
              <w:sz w:val="28"/>
            </w:rPr>
          </w:pPr>
        </w:p>
      </w:tc>
      <w:tc>
        <w:tcPr>
          <w:tcW w:w="160" w:type="dxa"/>
          <w:vAlign w:val="center"/>
        </w:tcPr>
        <w:p w:rsidR="00975AD6" w:rsidRPr="00E13FB1" w:rsidRDefault="00975AD6">
          <w:pPr>
            <w:pStyle w:val="En-tte"/>
            <w:jc w:val="center"/>
            <w:rPr>
              <w:rFonts w:ascii="Calibri" w:hAnsi="Calibri"/>
              <w:sz w:val="28"/>
            </w:rPr>
          </w:pPr>
        </w:p>
      </w:tc>
      <w:tc>
        <w:tcPr>
          <w:tcW w:w="2675" w:type="dxa"/>
        </w:tcPr>
        <w:p w:rsidR="00975AD6" w:rsidRPr="00E13FB1" w:rsidRDefault="00975AD6">
          <w:pPr>
            <w:pStyle w:val="En-tte"/>
            <w:jc w:val="center"/>
            <w:rPr>
              <w:rFonts w:ascii="Calibri" w:hAnsi="Calibri"/>
              <w:sz w:val="28"/>
            </w:rPr>
          </w:pPr>
        </w:p>
      </w:tc>
    </w:tr>
  </w:tbl>
  <w:p w:rsidR="00975AD6" w:rsidRPr="00E13FB1" w:rsidRDefault="00975AD6">
    <w:pPr>
      <w:pStyle w:val="En-tte"/>
      <w:rPr>
        <w:rFonts w:ascii="Calibri" w:hAnsi="Calibri"/>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4pt;height:11.4pt" o:bullet="t">
        <v:imagedata r:id="rId1" o:title="msoC8"/>
      </v:shape>
    </w:pict>
  </w:numPicBullet>
  <w:numPicBullet w:numPicBulletId="1">
    <w:pict>
      <v:shape id="_x0000_i1092" type="#_x0000_t75" style="width:48pt;height:48.6pt" o:bullet="t">
        <v:imagedata r:id="rId2" o:title="triangle foncé"/>
      </v:shape>
    </w:pict>
  </w:numPicBullet>
  <w:abstractNum w:abstractNumId="0" w15:restartNumberingAfterBreak="0">
    <w:nsid w:val="0D036EDE"/>
    <w:multiLevelType w:val="hybridMultilevel"/>
    <w:tmpl w:val="4B324316"/>
    <w:lvl w:ilvl="0" w:tplc="06845AC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759F6"/>
    <w:multiLevelType w:val="hybridMultilevel"/>
    <w:tmpl w:val="C4B4E7EC"/>
    <w:lvl w:ilvl="0" w:tplc="B05064D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91617F"/>
    <w:multiLevelType w:val="hybridMultilevel"/>
    <w:tmpl w:val="1676EFD6"/>
    <w:lvl w:ilvl="0" w:tplc="A6F0DC5E">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D73587"/>
    <w:multiLevelType w:val="multilevel"/>
    <w:tmpl w:val="8A347696"/>
    <w:lvl w:ilvl="0">
      <w:start w:val="1"/>
      <w:numFmt w:val="bullet"/>
      <w:lvlText w:val=""/>
      <w:lvlJc w:val="left"/>
      <w:pPr>
        <w:tabs>
          <w:tab w:val="num" w:pos="1776"/>
        </w:tabs>
        <w:ind w:left="1776" w:hanging="360"/>
      </w:pPr>
      <w:rPr>
        <w:rFonts w:ascii="Symbol" w:hAnsi="Symbol" w:hint="default"/>
        <w:sz w:val="24"/>
        <w:szCs w:val="24"/>
      </w:rPr>
    </w:lvl>
    <w:lvl w:ilvl="1">
      <w:start w:val="1"/>
      <w:numFmt w:val="decimal"/>
      <w:lvlText w:val="%1.%2."/>
      <w:lvlJc w:val="left"/>
      <w:pPr>
        <w:tabs>
          <w:tab w:val="num" w:pos="3216"/>
        </w:tabs>
        <w:ind w:left="3216" w:hanging="720"/>
      </w:pPr>
      <w:rPr>
        <w:rFonts w:hint="default"/>
      </w:rPr>
    </w:lvl>
    <w:lvl w:ilvl="2">
      <w:start w:val="1"/>
      <w:numFmt w:val="decimal"/>
      <w:lvlText w:val="%1.%2.%3."/>
      <w:lvlJc w:val="left"/>
      <w:pPr>
        <w:tabs>
          <w:tab w:val="num" w:pos="4296"/>
        </w:tabs>
        <w:ind w:left="4296" w:hanging="720"/>
      </w:pPr>
      <w:rPr>
        <w:rFonts w:hint="default"/>
      </w:rPr>
    </w:lvl>
    <w:lvl w:ilvl="3">
      <w:start w:val="1"/>
      <w:numFmt w:val="decimal"/>
      <w:lvlText w:val="%1.%2.%3.%4."/>
      <w:lvlJc w:val="left"/>
      <w:pPr>
        <w:tabs>
          <w:tab w:val="num" w:pos="5736"/>
        </w:tabs>
        <w:ind w:left="5736" w:hanging="1080"/>
      </w:pPr>
      <w:rPr>
        <w:rFonts w:hint="default"/>
      </w:rPr>
    </w:lvl>
    <w:lvl w:ilvl="4">
      <w:start w:val="1"/>
      <w:numFmt w:val="decimal"/>
      <w:lvlText w:val="%1.%2.%3.%4.%5."/>
      <w:lvlJc w:val="left"/>
      <w:pPr>
        <w:tabs>
          <w:tab w:val="num" w:pos="6816"/>
        </w:tabs>
        <w:ind w:left="6816" w:hanging="1080"/>
      </w:pPr>
      <w:rPr>
        <w:rFonts w:hint="default"/>
      </w:rPr>
    </w:lvl>
    <w:lvl w:ilvl="5">
      <w:start w:val="1"/>
      <w:numFmt w:val="decimal"/>
      <w:lvlText w:val="%1.%2.%3.%4.%5.%6."/>
      <w:lvlJc w:val="left"/>
      <w:pPr>
        <w:tabs>
          <w:tab w:val="num" w:pos="8256"/>
        </w:tabs>
        <w:ind w:left="8256" w:hanging="1440"/>
      </w:pPr>
      <w:rPr>
        <w:rFonts w:hint="default"/>
      </w:rPr>
    </w:lvl>
    <w:lvl w:ilvl="6">
      <w:start w:val="1"/>
      <w:numFmt w:val="decimal"/>
      <w:lvlText w:val="%1.%2.%3.%4.%5.%6.%7."/>
      <w:lvlJc w:val="left"/>
      <w:pPr>
        <w:tabs>
          <w:tab w:val="num" w:pos="9336"/>
        </w:tabs>
        <w:ind w:left="9336" w:hanging="1440"/>
      </w:pPr>
      <w:rPr>
        <w:rFonts w:hint="default"/>
      </w:rPr>
    </w:lvl>
    <w:lvl w:ilvl="7">
      <w:start w:val="1"/>
      <w:numFmt w:val="decimal"/>
      <w:lvlText w:val="%1.%2.%3.%4.%5.%6.%7.%8."/>
      <w:lvlJc w:val="left"/>
      <w:pPr>
        <w:tabs>
          <w:tab w:val="num" w:pos="10776"/>
        </w:tabs>
        <w:ind w:left="10776" w:hanging="1800"/>
      </w:pPr>
      <w:rPr>
        <w:rFonts w:hint="default"/>
      </w:rPr>
    </w:lvl>
    <w:lvl w:ilvl="8">
      <w:start w:val="1"/>
      <w:numFmt w:val="decimal"/>
      <w:lvlText w:val="%1.%2.%3.%4.%5.%6.%7.%8.%9."/>
      <w:lvlJc w:val="left"/>
      <w:pPr>
        <w:tabs>
          <w:tab w:val="num" w:pos="12216"/>
        </w:tabs>
        <w:ind w:left="12216" w:hanging="2160"/>
      </w:pPr>
      <w:rPr>
        <w:rFonts w:hint="default"/>
      </w:rPr>
    </w:lvl>
  </w:abstractNum>
  <w:abstractNum w:abstractNumId="4" w15:restartNumberingAfterBreak="0">
    <w:nsid w:val="1AF14502"/>
    <w:multiLevelType w:val="hybridMultilevel"/>
    <w:tmpl w:val="3B98C03C"/>
    <w:lvl w:ilvl="0" w:tplc="B05064D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EB4C18"/>
    <w:multiLevelType w:val="hybridMultilevel"/>
    <w:tmpl w:val="1868C6B2"/>
    <w:lvl w:ilvl="0" w:tplc="B05064D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977353"/>
    <w:multiLevelType w:val="multilevel"/>
    <w:tmpl w:val="ECA8877A"/>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089588C"/>
    <w:multiLevelType w:val="hybridMultilevel"/>
    <w:tmpl w:val="82BE4DBE"/>
    <w:lvl w:ilvl="0" w:tplc="61FA0B9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BD3210"/>
    <w:multiLevelType w:val="hybridMultilevel"/>
    <w:tmpl w:val="8A881E32"/>
    <w:lvl w:ilvl="0" w:tplc="864EFA8A">
      <w:start w:val="1"/>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7">
      <w:start w:val="1"/>
      <w:numFmt w:val="bullet"/>
      <w:lvlText w:val=""/>
      <w:lvlPicBulletId w:val="0"/>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05719D"/>
    <w:multiLevelType w:val="hybridMultilevel"/>
    <w:tmpl w:val="AB741DFA"/>
    <w:lvl w:ilvl="0" w:tplc="B05064D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2C3DF8"/>
    <w:multiLevelType w:val="hybridMultilevel"/>
    <w:tmpl w:val="1286070A"/>
    <w:lvl w:ilvl="0" w:tplc="A6F0DC5E">
      <w:start w:val="1"/>
      <w:numFmt w:val="bullet"/>
      <w:lvlText w:val="-"/>
      <w:lvlJc w:val="left"/>
      <w:pPr>
        <w:ind w:left="1077" w:hanging="360"/>
      </w:pPr>
      <w:rPr>
        <w:rFonts w:ascii="Arial" w:eastAsia="Times New Roman" w:hAnsi="Aria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1" w15:restartNumberingAfterBreak="0">
    <w:nsid w:val="323D0780"/>
    <w:multiLevelType w:val="hybridMultilevel"/>
    <w:tmpl w:val="C85E3A94"/>
    <w:lvl w:ilvl="0" w:tplc="B05064D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F422FF"/>
    <w:multiLevelType w:val="hybridMultilevel"/>
    <w:tmpl w:val="756E7EFC"/>
    <w:lvl w:ilvl="0" w:tplc="A6F0DC5E">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632C18"/>
    <w:multiLevelType w:val="multilevel"/>
    <w:tmpl w:val="E43C55C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4" w15:restartNumberingAfterBreak="0">
    <w:nsid w:val="3CC76967"/>
    <w:multiLevelType w:val="hybridMultilevel"/>
    <w:tmpl w:val="B5F0603C"/>
    <w:lvl w:ilvl="0" w:tplc="B05064D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CB0689"/>
    <w:multiLevelType w:val="hybridMultilevel"/>
    <w:tmpl w:val="C9CE989E"/>
    <w:lvl w:ilvl="0" w:tplc="CEE00C48">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BD3459"/>
    <w:multiLevelType w:val="hybridMultilevel"/>
    <w:tmpl w:val="96D02096"/>
    <w:lvl w:ilvl="0" w:tplc="61FA0B9E">
      <w:start w:val="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7">
      <w:start w:val="1"/>
      <w:numFmt w:val="bullet"/>
      <w:lvlText w:val=""/>
      <w:lvlPicBulletId w:val="0"/>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2C61DB"/>
    <w:multiLevelType w:val="hybridMultilevel"/>
    <w:tmpl w:val="CD2EFC66"/>
    <w:lvl w:ilvl="0" w:tplc="B05064D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A81696"/>
    <w:multiLevelType w:val="hybridMultilevel"/>
    <w:tmpl w:val="B7E0913A"/>
    <w:lvl w:ilvl="0" w:tplc="B05064D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CE55FB"/>
    <w:multiLevelType w:val="hybridMultilevel"/>
    <w:tmpl w:val="7B7A8F8A"/>
    <w:lvl w:ilvl="0" w:tplc="B05064D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5E1FE6"/>
    <w:multiLevelType w:val="hybridMultilevel"/>
    <w:tmpl w:val="EB2A2884"/>
    <w:lvl w:ilvl="0" w:tplc="A6F0DC5E">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2D115A"/>
    <w:multiLevelType w:val="hybridMultilevel"/>
    <w:tmpl w:val="DCA2E564"/>
    <w:lvl w:ilvl="0" w:tplc="B05064D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8F1DAD"/>
    <w:multiLevelType w:val="hybridMultilevel"/>
    <w:tmpl w:val="353479BC"/>
    <w:lvl w:ilvl="0" w:tplc="4AF633B2">
      <w:start w:val="1"/>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7">
      <w:start w:val="1"/>
      <w:numFmt w:val="bullet"/>
      <w:lvlText w:val=""/>
      <w:lvlPicBulletId w:val="0"/>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320801"/>
    <w:multiLevelType w:val="hybridMultilevel"/>
    <w:tmpl w:val="B74E98A6"/>
    <w:lvl w:ilvl="0" w:tplc="5136D906">
      <w:start w:val="1"/>
      <w:numFmt w:val="bullet"/>
      <w:lvlText w:val=""/>
      <w:lvlJc w:val="left"/>
      <w:pPr>
        <w:tabs>
          <w:tab w:val="num" w:pos="1776"/>
        </w:tabs>
        <w:ind w:left="1776" w:hanging="360"/>
      </w:pPr>
      <w:rPr>
        <w:rFonts w:ascii="Symbol" w:hAnsi="Symbol" w:hint="default"/>
        <w:sz w:val="24"/>
        <w:szCs w:val="24"/>
      </w:rPr>
    </w:lvl>
    <w:lvl w:ilvl="1" w:tplc="040C0001">
      <w:start w:val="1"/>
      <w:numFmt w:val="bullet"/>
      <w:lvlText w:val=""/>
      <w:lvlJc w:val="left"/>
      <w:pPr>
        <w:tabs>
          <w:tab w:val="num" w:pos="2479"/>
        </w:tabs>
        <w:ind w:left="2479" w:hanging="360"/>
      </w:pPr>
      <w:rPr>
        <w:rFonts w:ascii="Symbol" w:hAnsi="Symbol" w:hint="default"/>
        <w:sz w:val="24"/>
        <w:szCs w:val="24"/>
      </w:rPr>
    </w:lvl>
    <w:lvl w:ilvl="2" w:tplc="040C0005" w:tentative="1">
      <w:start w:val="1"/>
      <w:numFmt w:val="bullet"/>
      <w:lvlText w:val=""/>
      <w:lvlJc w:val="left"/>
      <w:pPr>
        <w:tabs>
          <w:tab w:val="num" w:pos="3199"/>
        </w:tabs>
        <w:ind w:left="3199" w:hanging="360"/>
      </w:pPr>
      <w:rPr>
        <w:rFonts w:ascii="Wingdings" w:hAnsi="Wingdings" w:hint="default"/>
      </w:rPr>
    </w:lvl>
    <w:lvl w:ilvl="3" w:tplc="040C0001" w:tentative="1">
      <w:start w:val="1"/>
      <w:numFmt w:val="bullet"/>
      <w:lvlText w:val=""/>
      <w:lvlJc w:val="left"/>
      <w:pPr>
        <w:tabs>
          <w:tab w:val="num" w:pos="3919"/>
        </w:tabs>
        <w:ind w:left="3919" w:hanging="360"/>
      </w:pPr>
      <w:rPr>
        <w:rFonts w:ascii="Symbol" w:hAnsi="Symbol" w:hint="default"/>
      </w:rPr>
    </w:lvl>
    <w:lvl w:ilvl="4" w:tplc="040C0003" w:tentative="1">
      <w:start w:val="1"/>
      <w:numFmt w:val="bullet"/>
      <w:lvlText w:val="o"/>
      <w:lvlJc w:val="left"/>
      <w:pPr>
        <w:tabs>
          <w:tab w:val="num" w:pos="4639"/>
        </w:tabs>
        <w:ind w:left="4639" w:hanging="360"/>
      </w:pPr>
      <w:rPr>
        <w:rFonts w:ascii="Courier New" w:hAnsi="Courier New" w:cs="Courier New" w:hint="default"/>
      </w:rPr>
    </w:lvl>
    <w:lvl w:ilvl="5" w:tplc="040C0005" w:tentative="1">
      <w:start w:val="1"/>
      <w:numFmt w:val="bullet"/>
      <w:lvlText w:val=""/>
      <w:lvlJc w:val="left"/>
      <w:pPr>
        <w:tabs>
          <w:tab w:val="num" w:pos="5359"/>
        </w:tabs>
        <w:ind w:left="5359" w:hanging="360"/>
      </w:pPr>
      <w:rPr>
        <w:rFonts w:ascii="Wingdings" w:hAnsi="Wingdings" w:hint="default"/>
      </w:rPr>
    </w:lvl>
    <w:lvl w:ilvl="6" w:tplc="040C0001" w:tentative="1">
      <w:start w:val="1"/>
      <w:numFmt w:val="bullet"/>
      <w:lvlText w:val=""/>
      <w:lvlJc w:val="left"/>
      <w:pPr>
        <w:tabs>
          <w:tab w:val="num" w:pos="6079"/>
        </w:tabs>
        <w:ind w:left="6079" w:hanging="360"/>
      </w:pPr>
      <w:rPr>
        <w:rFonts w:ascii="Symbol" w:hAnsi="Symbol" w:hint="default"/>
      </w:rPr>
    </w:lvl>
    <w:lvl w:ilvl="7" w:tplc="040C0003" w:tentative="1">
      <w:start w:val="1"/>
      <w:numFmt w:val="bullet"/>
      <w:lvlText w:val="o"/>
      <w:lvlJc w:val="left"/>
      <w:pPr>
        <w:tabs>
          <w:tab w:val="num" w:pos="6799"/>
        </w:tabs>
        <w:ind w:left="6799" w:hanging="360"/>
      </w:pPr>
      <w:rPr>
        <w:rFonts w:ascii="Courier New" w:hAnsi="Courier New" w:cs="Courier New" w:hint="default"/>
      </w:rPr>
    </w:lvl>
    <w:lvl w:ilvl="8" w:tplc="040C0005" w:tentative="1">
      <w:start w:val="1"/>
      <w:numFmt w:val="bullet"/>
      <w:lvlText w:val=""/>
      <w:lvlJc w:val="left"/>
      <w:pPr>
        <w:tabs>
          <w:tab w:val="num" w:pos="7519"/>
        </w:tabs>
        <w:ind w:left="7519" w:hanging="360"/>
      </w:pPr>
      <w:rPr>
        <w:rFonts w:ascii="Wingdings" w:hAnsi="Wingdings" w:hint="default"/>
      </w:rPr>
    </w:lvl>
  </w:abstractNum>
  <w:abstractNum w:abstractNumId="24" w15:restartNumberingAfterBreak="0">
    <w:nsid w:val="5D5B30BC"/>
    <w:multiLevelType w:val="hybridMultilevel"/>
    <w:tmpl w:val="C2AA64C2"/>
    <w:lvl w:ilvl="0" w:tplc="A6F0DC5E">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C75F68"/>
    <w:multiLevelType w:val="hybridMultilevel"/>
    <w:tmpl w:val="CA20B8E2"/>
    <w:lvl w:ilvl="0" w:tplc="A6F0DC5E">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675A5E"/>
    <w:multiLevelType w:val="hybridMultilevel"/>
    <w:tmpl w:val="24728CB0"/>
    <w:lvl w:ilvl="0" w:tplc="B05064D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070F9A"/>
    <w:multiLevelType w:val="hybridMultilevel"/>
    <w:tmpl w:val="957E940A"/>
    <w:lvl w:ilvl="0" w:tplc="B05064D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7F73BE"/>
    <w:multiLevelType w:val="hybridMultilevel"/>
    <w:tmpl w:val="0B54D3C8"/>
    <w:lvl w:ilvl="0" w:tplc="58949378">
      <w:start w:val="1"/>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7">
      <w:start w:val="1"/>
      <w:numFmt w:val="bullet"/>
      <w:lvlText w:val=""/>
      <w:lvlPicBulletId w:val="0"/>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D624C1"/>
    <w:multiLevelType w:val="hybridMultilevel"/>
    <w:tmpl w:val="6A8A89F0"/>
    <w:lvl w:ilvl="0" w:tplc="61FA0B9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1E2B6E"/>
    <w:multiLevelType w:val="hybridMultilevel"/>
    <w:tmpl w:val="B6B28098"/>
    <w:lvl w:ilvl="0" w:tplc="E4B6A192">
      <w:start w:val="1"/>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7">
      <w:start w:val="1"/>
      <w:numFmt w:val="bullet"/>
      <w:lvlText w:val=""/>
      <w:lvlPicBulletId w:val="0"/>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3"/>
  </w:num>
  <w:num w:numId="3">
    <w:abstractNumId w:val="3"/>
  </w:num>
  <w:num w:numId="4">
    <w:abstractNumId w:val="16"/>
  </w:num>
  <w:num w:numId="5">
    <w:abstractNumId w:val="0"/>
  </w:num>
  <w:num w:numId="6">
    <w:abstractNumId w:val="6"/>
  </w:num>
  <w:num w:numId="7">
    <w:abstractNumId w:val="29"/>
  </w:num>
  <w:num w:numId="8">
    <w:abstractNumId w:val="7"/>
  </w:num>
  <w:num w:numId="9">
    <w:abstractNumId w:val="24"/>
  </w:num>
  <w:num w:numId="10">
    <w:abstractNumId w:val="20"/>
  </w:num>
  <w:num w:numId="11">
    <w:abstractNumId w:val="2"/>
  </w:num>
  <w:num w:numId="12">
    <w:abstractNumId w:val="12"/>
  </w:num>
  <w:num w:numId="13">
    <w:abstractNumId w:val="25"/>
  </w:num>
  <w:num w:numId="14">
    <w:abstractNumId w:val="15"/>
  </w:num>
  <w:num w:numId="15">
    <w:abstractNumId w:val="28"/>
  </w:num>
  <w:num w:numId="16">
    <w:abstractNumId w:val="22"/>
  </w:num>
  <w:num w:numId="17">
    <w:abstractNumId w:val="8"/>
  </w:num>
  <w:num w:numId="18">
    <w:abstractNumId w:val="30"/>
  </w:num>
  <w:num w:numId="19">
    <w:abstractNumId w:val="10"/>
  </w:num>
  <w:num w:numId="20">
    <w:abstractNumId w:val="18"/>
  </w:num>
  <w:num w:numId="21">
    <w:abstractNumId w:val="21"/>
  </w:num>
  <w:num w:numId="22">
    <w:abstractNumId w:val="1"/>
  </w:num>
  <w:num w:numId="23">
    <w:abstractNumId w:val="4"/>
  </w:num>
  <w:num w:numId="24">
    <w:abstractNumId w:val="11"/>
  </w:num>
  <w:num w:numId="25">
    <w:abstractNumId w:val="27"/>
  </w:num>
  <w:num w:numId="26">
    <w:abstractNumId w:val="9"/>
  </w:num>
  <w:num w:numId="27">
    <w:abstractNumId w:val="14"/>
  </w:num>
  <w:num w:numId="28">
    <w:abstractNumId w:val="17"/>
  </w:num>
  <w:num w:numId="29">
    <w:abstractNumId w:val="26"/>
  </w:num>
  <w:num w:numId="30">
    <w:abstractNumId w:val="19"/>
  </w:num>
  <w:num w:numId="3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23D"/>
    <w:rsid w:val="000040FB"/>
    <w:rsid w:val="0000612A"/>
    <w:rsid w:val="000126BF"/>
    <w:rsid w:val="0001418E"/>
    <w:rsid w:val="0001595C"/>
    <w:rsid w:val="000222AE"/>
    <w:rsid w:val="0002479D"/>
    <w:rsid w:val="00025B98"/>
    <w:rsid w:val="00026966"/>
    <w:rsid w:val="00042798"/>
    <w:rsid w:val="00047E57"/>
    <w:rsid w:val="0005229A"/>
    <w:rsid w:val="00062951"/>
    <w:rsid w:val="00063A55"/>
    <w:rsid w:val="00064B8D"/>
    <w:rsid w:val="0006778E"/>
    <w:rsid w:val="00073F38"/>
    <w:rsid w:val="000858A7"/>
    <w:rsid w:val="000B0EB1"/>
    <w:rsid w:val="000B578E"/>
    <w:rsid w:val="000E1461"/>
    <w:rsid w:val="000E3A53"/>
    <w:rsid w:val="000E4796"/>
    <w:rsid w:val="000E5292"/>
    <w:rsid w:val="000E5DBE"/>
    <w:rsid w:val="00123298"/>
    <w:rsid w:val="0012691D"/>
    <w:rsid w:val="00161D13"/>
    <w:rsid w:val="00166358"/>
    <w:rsid w:val="00167003"/>
    <w:rsid w:val="00187002"/>
    <w:rsid w:val="001A323D"/>
    <w:rsid w:val="001B4FD2"/>
    <w:rsid w:val="001C1734"/>
    <w:rsid w:val="001D0FAE"/>
    <w:rsid w:val="001E5E76"/>
    <w:rsid w:val="001F5004"/>
    <w:rsid w:val="002105C8"/>
    <w:rsid w:val="00210E70"/>
    <w:rsid w:val="00211B08"/>
    <w:rsid w:val="0021212C"/>
    <w:rsid w:val="002141B0"/>
    <w:rsid w:val="00222E46"/>
    <w:rsid w:val="00243230"/>
    <w:rsid w:val="00247B30"/>
    <w:rsid w:val="00262131"/>
    <w:rsid w:val="00277075"/>
    <w:rsid w:val="002801B9"/>
    <w:rsid w:val="00291AAE"/>
    <w:rsid w:val="002B57F0"/>
    <w:rsid w:val="002B6E54"/>
    <w:rsid w:val="002D6D99"/>
    <w:rsid w:val="002F3613"/>
    <w:rsid w:val="00307FCE"/>
    <w:rsid w:val="00323831"/>
    <w:rsid w:val="00326072"/>
    <w:rsid w:val="003361CE"/>
    <w:rsid w:val="0034027F"/>
    <w:rsid w:val="00346686"/>
    <w:rsid w:val="003538B9"/>
    <w:rsid w:val="00362D4E"/>
    <w:rsid w:val="003664ED"/>
    <w:rsid w:val="00372E3B"/>
    <w:rsid w:val="0038661A"/>
    <w:rsid w:val="00390E40"/>
    <w:rsid w:val="0039287C"/>
    <w:rsid w:val="003B2B55"/>
    <w:rsid w:val="003B6347"/>
    <w:rsid w:val="003C0A07"/>
    <w:rsid w:val="003C303A"/>
    <w:rsid w:val="003D358D"/>
    <w:rsid w:val="003F4641"/>
    <w:rsid w:val="003F60A0"/>
    <w:rsid w:val="004056C4"/>
    <w:rsid w:val="00415E18"/>
    <w:rsid w:val="004216D1"/>
    <w:rsid w:val="00421BD1"/>
    <w:rsid w:val="00442343"/>
    <w:rsid w:val="00445AD5"/>
    <w:rsid w:val="00446D1E"/>
    <w:rsid w:val="00465069"/>
    <w:rsid w:val="00465907"/>
    <w:rsid w:val="004A10AC"/>
    <w:rsid w:val="004B7FC4"/>
    <w:rsid w:val="004D7907"/>
    <w:rsid w:val="004E21CA"/>
    <w:rsid w:val="004E5118"/>
    <w:rsid w:val="004E6072"/>
    <w:rsid w:val="004F0FC1"/>
    <w:rsid w:val="00506DBB"/>
    <w:rsid w:val="005074A2"/>
    <w:rsid w:val="0051494A"/>
    <w:rsid w:val="00523436"/>
    <w:rsid w:val="00537B72"/>
    <w:rsid w:val="005548F1"/>
    <w:rsid w:val="00574C78"/>
    <w:rsid w:val="00576006"/>
    <w:rsid w:val="00592803"/>
    <w:rsid w:val="00594508"/>
    <w:rsid w:val="005B06E5"/>
    <w:rsid w:val="005B2069"/>
    <w:rsid w:val="005B3D24"/>
    <w:rsid w:val="005C0D83"/>
    <w:rsid w:val="005C6C28"/>
    <w:rsid w:val="005C779D"/>
    <w:rsid w:val="005D0949"/>
    <w:rsid w:val="005F021E"/>
    <w:rsid w:val="006023F1"/>
    <w:rsid w:val="00602EE8"/>
    <w:rsid w:val="00617874"/>
    <w:rsid w:val="00622E06"/>
    <w:rsid w:val="00646175"/>
    <w:rsid w:val="00646EE5"/>
    <w:rsid w:val="006476BF"/>
    <w:rsid w:val="00660DDE"/>
    <w:rsid w:val="006738F1"/>
    <w:rsid w:val="00681718"/>
    <w:rsid w:val="00682EF2"/>
    <w:rsid w:val="00692E98"/>
    <w:rsid w:val="00695206"/>
    <w:rsid w:val="006968D2"/>
    <w:rsid w:val="006B02FC"/>
    <w:rsid w:val="006B2FB2"/>
    <w:rsid w:val="006D1E4B"/>
    <w:rsid w:val="006D2B53"/>
    <w:rsid w:val="0070086D"/>
    <w:rsid w:val="00704E4B"/>
    <w:rsid w:val="007102C0"/>
    <w:rsid w:val="00713D6E"/>
    <w:rsid w:val="0074764B"/>
    <w:rsid w:val="0075027C"/>
    <w:rsid w:val="00764EC9"/>
    <w:rsid w:val="00767A8A"/>
    <w:rsid w:val="007760BA"/>
    <w:rsid w:val="007860C9"/>
    <w:rsid w:val="00792A1F"/>
    <w:rsid w:val="00795B76"/>
    <w:rsid w:val="007970AD"/>
    <w:rsid w:val="007972B7"/>
    <w:rsid w:val="007A0AA8"/>
    <w:rsid w:val="007C0315"/>
    <w:rsid w:val="007D01D1"/>
    <w:rsid w:val="007F035C"/>
    <w:rsid w:val="007F4E25"/>
    <w:rsid w:val="00802330"/>
    <w:rsid w:val="00816E69"/>
    <w:rsid w:val="00821606"/>
    <w:rsid w:val="00834A5F"/>
    <w:rsid w:val="00863F1F"/>
    <w:rsid w:val="0086681D"/>
    <w:rsid w:val="00871650"/>
    <w:rsid w:val="00876BA1"/>
    <w:rsid w:val="008A05B9"/>
    <w:rsid w:val="008B314A"/>
    <w:rsid w:val="008C5B98"/>
    <w:rsid w:val="008E4172"/>
    <w:rsid w:val="008F2774"/>
    <w:rsid w:val="00913435"/>
    <w:rsid w:val="00933F42"/>
    <w:rsid w:val="00937BA6"/>
    <w:rsid w:val="00940CC1"/>
    <w:rsid w:val="00953171"/>
    <w:rsid w:val="00954698"/>
    <w:rsid w:val="00955313"/>
    <w:rsid w:val="00960F98"/>
    <w:rsid w:val="009616BE"/>
    <w:rsid w:val="00975AD6"/>
    <w:rsid w:val="00981773"/>
    <w:rsid w:val="00995DF7"/>
    <w:rsid w:val="009B52CA"/>
    <w:rsid w:val="009B7206"/>
    <w:rsid w:val="009D1FCB"/>
    <w:rsid w:val="009D72DB"/>
    <w:rsid w:val="009E6BAD"/>
    <w:rsid w:val="00A20196"/>
    <w:rsid w:val="00A27AB6"/>
    <w:rsid w:val="00A32B6D"/>
    <w:rsid w:val="00A4188E"/>
    <w:rsid w:val="00A63EFF"/>
    <w:rsid w:val="00A77382"/>
    <w:rsid w:val="00A77706"/>
    <w:rsid w:val="00A83A71"/>
    <w:rsid w:val="00A904AD"/>
    <w:rsid w:val="00AA0302"/>
    <w:rsid w:val="00AA6E05"/>
    <w:rsid w:val="00AB476D"/>
    <w:rsid w:val="00AC0BE6"/>
    <w:rsid w:val="00AE4388"/>
    <w:rsid w:val="00AF23ED"/>
    <w:rsid w:val="00AF62C8"/>
    <w:rsid w:val="00B04109"/>
    <w:rsid w:val="00B14D27"/>
    <w:rsid w:val="00B24588"/>
    <w:rsid w:val="00B333AF"/>
    <w:rsid w:val="00B46C28"/>
    <w:rsid w:val="00B6018C"/>
    <w:rsid w:val="00B62C2F"/>
    <w:rsid w:val="00B81E7A"/>
    <w:rsid w:val="00B8236E"/>
    <w:rsid w:val="00B825CC"/>
    <w:rsid w:val="00B83BF3"/>
    <w:rsid w:val="00B968B2"/>
    <w:rsid w:val="00BD096C"/>
    <w:rsid w:val="00BD486E"/>
    <w:rsid w:val="00BF1368"/>
    <w:rsid w:val="00C04314"/>
    <w:rsid w:val="00C06648"/>
    <w:rsid w:val="00C25A2E"/>
    <w:rsid w:val="00C26A6F"/>
    <w:rsid w:val="00C66F0E"/>
    <w:rsid w:val="00C670A2"/>
    <w:rsid w:val="00C67317"/>
    <w:rsid w:val="00C72883"/>
    <w:rsid w:val="00C75CF1"/>
    <w:rsid w:val="00CA1734"/>
    <w:rsid w:val="00CB2220"/>
    <w:rsid w:val="00CD2216"/>
    <w:rsid w:val="00D15ECC"/>
    <w:rsid w:val="00D200D8"/>
    <w:rsid w:val="00D339EC"/>
    <w:rsid w:val="00D40351"/>
    <w:rsid w:val="00D4193D"/>
    <w:rsid w:val="00D44A21"/>
    <w:rsid w:val="00D4600E"/>
    <w:rsid w:val="00D827C1"/>
    <w:rsid w:val="00D8301F"/>
    <w:rsid w:val="00D83321"/>
    <w:rsid w:val="00D866B3"/>
    <w:rsid w:val="00DA1DA2"/>
    <w:rsid w:val="00DA4718"/>
    <w:rsid w:val="00DA6246"/>
    <w:rsid w:val="00DC0C7C"/>
    <w:rsid w:val="00DD25CB"/>
    <w:rsid w:val="00DD473C"/>
    <w:rsid w:val="00DF7798"/>
    <w:rsid w:val="00E029EF"/>
    <w:rsid w:val="00E13FB1"/>
    <w:rsid w:val="00E212B8"/>
    <w:rsid w:val="00E25850"/>
    <w:rsid w:val="00E36BDF"/>
    <w:rsid w:val="00E44D87"/>
    <w:rsid w:val="00E91002"/>
    <w:rsid w:val="00E97EE4"/>
    <w:rsid w:val="00ED0C36"/>
    <w:rsid w:val="00ED16D6"/>
    <w:rsid w:val="00ED5B3F"/>
    <w:rsid w:val="00EE5C47"/>
    <w:rsid w:val="00EE5D2D"/>
    <w:rsid w:val="00F10E5B"/>
    <w:rsid w:val="00F12FEC"/>
    <w:rsid w:val="00F15119"/>
    <w:rsid w:val="00F2610D"/>
    <w:rsid w:val="00F335C1"/>
    <w:rsid w:val="00F46A12"/>
    <w:rsid w:val="00F50E6E"/>
    <w:rsid w:val="00F62688"/>
    <w:rsid w:val="00F71BE6"/>
    <w:rsid w:val="00F7247C"/>
    <w:rsid w:val="00F76F10"/>
    <w:rsid w:val="00F810F0"/>
    <w:rsid w:val="00F90B09"/>
    <w:rsid w:val="00F95628"/>
    <w:rsid w:val="00F979BE"/>
    <w:rsid w:val="00FA640D"/>
    <w:rsid w:val="00FB4EF2"/>
    <w:rsid w:val="00FD2C69"/>
    <w:rsid w:val="00FD6895"/>
    <w:rsid w:val="00FE1CC9"/>
    <w:rsid w:val="00FF67D7"/>
    <w:rsid w:val="00FF72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8C6CC63"/>
  <w15:chartTrackingRefBased/>
  <w15:docId w15:val="{95A2A0B7-AA9A-4F42-9993-D3B6DB8F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C36"/>
    <w:rPr>
      <w:sz w:val="24"/>
      <w:szCs w:val="24"/>
    </w:rPr>
  </w:style>
  <w:style w:type="paragraph" w:styleId="Titre2">
    <w:name w:val="heading 2"/>
    <w:basedOn w:val="Normal"/>
    <w:next w:val="Normal"/>
    <w:qFormat/>
    <w:rsid w:val="00ED0C36"/>
    <w:pPr>
      <w:keepNext/>
      <w:jc w:val="center"/>
      <w:outlineLvl w:val="1"/>
    </w:pPr>
    <w:rPr>
      <w:rFonts w:ascii="Comic Sans MS" w:hAnsi="Comic Sans MS"/>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042798"/>
    <w:pPr>
      <w:tabs>
        <w:tab w:val="left" w:pos="2628"/>
        <w:tab w:val="left" w:pos="6377"/>
      </w:tabs>
      <w:jc w:val="center"/>
    </w:pPr>
    <w:rPr>
      <w:rFonts w:ascii="Garamond" w:hAnsi="Garamond"/>
      <w:b/>
      <w:bCs/>
    </w:rPr>
  </w:style>
  <w:style w:type="paragraph" w:styleId="En-tte">
    <w:name w:val="header"/>
    <w:basedOn w:val="Normal"/>
    <w:rsid w:val="00ED0C36"/>
    <w:pPr>
      <w:tabs>
        <w:tab w:val="center" w:pos="4536"/>
        <w:tab w:val="right" w:pos="9072"/>
      </w:tabs>
    </w:pPr>
    <w:rPr>
      <w:sz w:val="20"/>
      <w:szCs w:val="20"/>
    </w:rPr>
  </w:style>
  <w:style w:type="paragraph" w:styleId="Corpsdetexte2">
    <w:name w:val="Body Text 2"/>
    <w:basedOn w:val="Normal"/>
    <w:rsid w:val="00ED0C36"/>
    <w:pPr>
      <w:ind w:right="-142"/>
      <w:jc w:val="both"/>
    </w:pPr>
    <w:rPr>
      <w:rFonts w:ascii="Arial" w:hAnsi="Arial" w:cs="Arial"/>
    </w:rPr>
  </w:style>
  <w:style w:type="character" w:styleId="Numrodepage">
    <w:name w:val="page number"/>
    <w:basedOn w:val="Policepardfaut"/>
    <w:rsid w:val="00ED0C36"/>
  </w:style>
  <w:style w:type="paragraph" w:styleId="Pieddepage">
    <w:name w:val="footer"/>
    <w:basedOn w:val="Normal"/>
    <w:link w:val="PieddepageCar"/>
    <w:rsid w:val="00ED0C36"/>
    <w:pPr>
      <w:tabs>
        <w:tab w:val="center" w:pos="4536"/>
        <w:tab w:val="right" w:pos="9072"/>
      </w:tabs>
    </w:pPr>
    <w:rPr>
      <w:sz w:val="20"/>
      <w:szCs w:val="20"/>
    </w:rPr>
  </w:style>
  <w:style w:type="table" w:styleId="Grilledutableau">
    <w:name w:val="Table Grid"/>
    <w:basedOn w:val="TableauNormal"/>
    <w:rsid w:val="00FD2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
    <w:name w:val="spip"/>
    <w:basedOn w:val="Normal"/>
    <w:rsid w:val="00871650"/>
    <w:pPr>
      <w:spacing w:before="100" w:beforeAutospacing="1" w:after="100" w:afterAutospacing="1"/>
    </w:pPr>
  </w:style>
  <w:style w:type="character" w:styleId="lev">
    <w:name w:val="Strong"/>
    <w:qFormat/>
    <w:rsid w:val="00871650"/>
    <w:rPr>
      <w:b/>
      <w:bCs/>
    </w:rPr>
  </w:style>
  <w:style w:type="paragraph" w:styleId="NormalWeb">
    <w:name w:val="Normal (Web)"/>
    <w:basedOn w:val="Normal"/>
    <w:rsid w:val="008C5B98"/>
    <w:pPr>
      <w:spacing w:before="100" w:beforeAutospacing="1" w:after="100" w:afterAutospacing="1"/>
    </w:pPr>
  </w:style>
  <w:style w:type="paragraph" w:styleId="Textedebulles">
    <w:name w:val="Balloon Text"/>
    <w:basedOn w:val="Normal"/>
    <w:semiHidden/>
    <w:rsid w:val="00D44A21"/>
    <w:rPr>
      <w:rFonts w:ascii="Tahoma" w:hAnsi="Tahoma" w:cs="Tahoma"/>
      <w:sz w:val="16"/>
      <w:szCs w:val="16"/>
    </w:rPr>
  </w:style>
  <w:style w:type="paragraph" w:styleId="Paragraphedeliste">
    <w:name w:val="List Paragraph"/>
    <w:basedOn w:val="Normal"/>
    <w:uiPriority w:val="34"/>
    <w:qFormat/>
    <w:rsid w:val="003D358D"/>
    <w:pPr>
      <w:ind w:left="708"/>
    </w:pPr>
  </w:style>
  <w:style w:type="character" w:customStyle="1" w:styleId="PieddepageCar">
    <w:name w:val="Pied de page Car"/>
    <w:link w:val="Pieddepage"/>
    <w:rsid w:val="00421BD1"/>
  </w:style>
  <w:style w:type="paragraph" w:customStyle="1" w:styleId="Default">
    <w:name w:val="Default"/>
    <w:rsid w:val="00B333A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52360">
      <w:bodyDiv w:val="1"/>
      <w:marLeft w:val="0"/>
      <w:marRight w:val="0"/>
      <w:marTop w:val="0"/>
      <w:marBottom w:val="0"/>
      <w:divBdr>
        <w:top w:val="none" w:sz="0" w:space="0" w:color="auto"/>
        <w:left w:val="none" w:sz="0" w:space="0" w:color="auto"/>
        <w:bottom w:val="none" w:sz="0" w:space="0" w:color="auto"/>
        <w:right w:val="none" w:sz="0" w:space="0" w:color="auto"/>
      </w:divBdr>
    </w:div>
    <w:div w:id="14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532063660">
          <w:marLeft w:val="0"/>
          <w:marRight w:val="0"/>
          <w:marTop w:val="0"/>
          <w:marBottom w:val="0"/>
          <w:divBdr>
            <w:top w:val="none" w:sz="0" w:space="0" w:color="auto"/>
            <w:left w:val="none" w:sz="0" w:space="0" w:color="auto"/>
            <w:bottom w:val="none" w:sz="0" w:space="0" w:color="auto"/>
            <w:right w:val="none" w:sz="0" w:space="0" w:color="auto"/>
          </w:divBdr>
          <w:divsChild>
            <w:div w:id="3995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08975\Local%20Settings\Temporary%20Internet%20Files\OLK6\Profil%20de%20poste%20V0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11A7F-C0F7-44BB-8F3E-2E08DDFD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Profil de poste V03.dot</Template>
  <TotalTime>0</TotalTime>
  <Pages>8</Pages>
  <Words>2306</Words>
  <Characters>13299</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Rédaction :</vt:lpstr>
    </vt:vector>
  </TitlesOfParts>
  <Company>CHV</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Rédaction :</dc:title>
  <dc:subject/>
  <dc:creator>CHV</dc:creator>
  <cp:keywords/>
  <dc:description/>
  <cp:lastModifiedBy>LOUCHARD Remy</cp:lastModifiedBy>
  <cp:revision>2</cp:revision>
  <cp:lastPrinted>2019-04-19T11:34:00Z</cp:lastPrinted>
  <dcterms:created xsi:type="dcterms:W3CDTF">2024-09-24T19:49:00Z</dcterms:created>
  <dcterms:modified xsi:type="dcterms:W3CDTF">2024-09-24T19:49:00Z</dcterms:modified>
</cp:coreProperties>
</file>