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5513" w14:textId="711CAB24" w:rsidR="009B7EE6" w:rsidRDefault="000D0879" w:rsidP="009B7EE6">
      <w:pPr>
        <w:pStyle w:val="Titre1"/>
      </w:pPr>
      <w:r>
        <w:t xml:space="preserve"> </w:t>
      </w:r>
      <w:r w:rsidR="009B7EE6"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6080C2B7" w14:textId="77777777" w:rsidTr="0099721F">
        <w:trPr>
          <w:trHeight w:val="510"/>
        </w:trPr>
        <w:tc>
          <w:tcPr>
            <w:tcW w:w="2263" w:type="dxa"/>
            <w:shd w:val="clear" w:color="auto" w:fill="A6A6A6" w:themeFill="background1" w:themeFillShade="A6"/>
            <w:vAlign w:val="center"/>
          </w:tcPr>
          <w:p w14:paraId="386AA1AE" w14:textId="77777777" w:rsidR="0099721F" w:rsidRPr="0099721F" w:rsidRDefault="0099721F" w:rsidP="0099721F">
            <w:pPr>
              <w:jc w:val="center"/>
              <w:rPr>
                <w:b/>
              </w:rPr>
            </w:pPr>
            <w:r w:rsidRPr="0099721F">
              <w:rPr>
                <w:b/>
              </w:rPr>
              <w:t>Grade</w:t>
            </w:r>
          </w:p>
        </w:tc>
        <w:tc>
          <w:tcPr>
            <w:tcW w:w="8194" w:type="dxa"/>
            <w:vAlign w:val="center"/>
          </w:tcPr>
          <w:p w14:paraId="6DC959A3" w14:textId="77777777" w:rsidR="0099721F" w:rsidRDefault="004B22AA" w:rsidP="0099721F">
            <w:pPr>
              <w:jc w:val="center"/>
            </w:pPr>
            <w:r w:rsidRPr="00E62547">
              <w:rPr>
                <w:rFonts w:cstheme="minorHAnsi"/>
                <w:bCs/>
                <w:szCs w:val="22"/>
              </w:rPr>
              <w:t>Assistant Socio -Educatif</w:t>
            </w:r>
          </w:p>
        </w:tc>
      </w:tr>
      <w:tr w:rsidR="0099721F" w14:paraId="0E3D4A65" w14:textId="77777777" w:rsidTr="0099721F">
        <w:trPr>
          <w:trHeight w:val="510"/>
        </w:trPr>
        <w:tc>
          <w:tcPr>
            <w:tcW w:w="2263" w:type="dxa"/>
            <w:shd w:val="clear" w:color="auto" w:fill="A6A6A6" w:themeFill="background1" w:themeFillShade="A6"/>
            <w:vAlign w:val="center"/>
          </w:tcPr>
          <w:p w14:paraId="46BAD41A" w14:textId="77777777" w:rsidR="0099721F" w:rsidRPr="0099721F" w:rsidRDefault="0099721F" w:rsidP="0099721F">
            <w:pPr>
              <w:jc w:val="center"/>
              <w:rPr>
                <w:b/>
              </w:rPr>
            </w:pPr>
            <w:r w:rsidRPr="0099721F">
              <w:rPr>
                <w:b/>
              </w:rPr>
              <w:t>Emploi</w:t>
            </w:r>
          </w:p>
        </w:tc>
        <w:tc>
          <w:tcPr>
            <w:tcW w:w="8194" w:type="dxa"/>
            <w:vAlign w:val="center"/>
          </w:tcPr>
          <w:p w14:paraId="0867B953" w14:textId="77777777" w:rsidR="0099721F" w:rsidRDefault="004B22AA" w:rsidP="0099721F">
            <w:pPr>
              <w:jc w:val="center"/>
            </w:pPr>
            <w:r w:rsidRPr="00E62547">
              <w:rPr>
                <w:rFonts w:cstheme="minorHAnsi"/>
                <w:bCs/>
                <w:szCs w:val="22"/>
              </w:rPr>
              <w:t>Assistant Socio -Educatif</w:t>
            </w:r>
          </w:p>
        </w:tc>
      </w:tr>
      <w:tr w:rsidR="0099721F" w14:paraId="30AD3838" w14:textId="77777777" w:rsidTr="0099721F">
        <w:trPr>
          <w:trHeight w:val="510"/>
        </w:trPr>
        <w:tc>
          <w:tcPr>
            <w:tcW w:w="2263" w:type="dxa"/>
            <w:shd w:val="clear" w:color="auto" w:fill="A6A6A6" w:themeFill="background1" w:themeFillShade="A6"/>
            <w:vAlign w:val="center"/>
          </w:tcPr>
          <w:p w14:paraId="605BC2BB" w14:textId="77777777" w:rsidR="0099721F" w:rsidRPr="0099721F" w:rsidRDefault="0099721F" w:rsidP="0099721F">
            <w:pPr>
              <w:jc w:val="center"/>
              <w:rPr>
                <w:b/>
              </w:rPr>
            </w:pPr>
            <w:r w:rsidRPr="0099721F">
              <w:rPr>
                <w:b/>
              </w:rPr>
              <w:t>Métier</w:t>
            </w:r>
          </w:p>
        </w:tc>
        <w:tc>
          <w:tcPr>
            <w:tcW w:w="8194" w:type="dxa"/>
            <w:vAlign w:val="center"/>
          </w:tcPr>
          <w:p w14:paraId="3B4A690F" w14:textId="77777777" w:rsidR="0099721F" w:rsidRDefault="004B22AA" w:rsidP="004B22AA">
            <w:pPr>
              <w:jc w:val="center"/>
            </w:pPr>
            <w:r w:rsidRPr="00E62547">
              <w:rPr>
                <w:rFonts w:cstheme="minorHAnsi"/>
                <w:bCs/>
                <w:szCs w:val="22"/>
              </w:rPr>
              <w:t>Assistant</w:t>
            </w:r>
            <w:r>
              <w:rPr>
                <w:rFonts w:cstheme="minorHAnsi"/>
                <w:bCs/>
                <w:szCs w:val="22"/>
              </w:rPr>
              <w:t>(e)</w:t>
            </w:r>
            <w:r w:rsidRPr="00E62547">
              <w:rPr>
                <w:rFonts w:cstheme="minorHAnsi"/>
                <w:bCs/>
                <w:szCs w:val="22"/>
              </w:rPr>
              <w:t xml:space="preserve"> Soci</w:t>
            </w:r>
            <w:r>
              <w:rPr>
                <w:rFonts w:cstheme="minorHAnsi"/>
                <w:bCs/>
                <w:szCs w:val="22"/>
              </w:rPr>
              <w:t>al(e)</w:t>
            </w:r>
          </w:p>
        </w:tc>
      </w:tr>
      <w:tr w:rsidR="0099721F" w14:paraId="6611E29F" w14:textId="77777777" w:rsidTr="0099721F">
        <w:trPr>
          <w:trHeight w:val="510"/>
        </w:trPr>
        <w:tc>
          <w:tcPr>
            <w:tcW w:w="2263" w:type="dxa"/>
            <w:shd w:val="clear" w:color="auto" w:fill="A6A6A6" w:themeFill="background1" w:themeFillShade="A6"/>
            <w:vAlign w:val="center"/>
          </w:tcPr>
          <w:p w14:paraId="00529909" w14:textId="77777777" w:rsidR="0099721F" w:rsidRPr="0099721F" w:rsidRDefault="0099721F" w:rsidP="0099721F">
            <w:pPr>
              <w:jc w:val="center"/>
              <w:rPr>
                <w:b/>
              </w:rPr>
            </w:pPr>
            <w:r w:rsidRPr="0099721F">
              <w:rPr>
                <w:b/>
              </w:rPr>
              <w:t>% temps</w:t>
            </w:r>
          </w:p>
        </w:tc>
        <w:tc>
          <w:tcPr>
            <w:tcW w:w="8194" w:type="dxa"/>
            <w:vAlign w:val="center"/>
          </w:tcPr>
          <w:p w14:paraId="7BC595D4" w14:textId="77777777" w:rsidR="0099721F" w:rsidRDefault="004B22AA" w:rsidP="0099721F">
            <w:pPr>
              <w:jc w:val="center"/>
            </w:pPr>
            <w:r>
              <w:t>100%</w:t>
            </w:r>
          </w:p>
        </w:tc>
      </w:tr>
    </w:tbl>
    <w:p w14:paraId="572FD8AF"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09F1DFD8" w14:textId="77777777" w:rsidTr="00B2399D">
        <w:trPr>
          <w:trHeight w:val="510"/>
        </w:trPr>
        <w:tc>
          <w:tcPr>
            <w:tcW w:w="2263" w:type="dxa"/>
            <w:shd w:val="clear" w:color="auto" w:fill="A6A6A6" w:themeFill="background1" w:themeFillShade="A6"/>
            <w:vAlign w:val="center"/>
          </w:tcPr>
          <w:p w14:paraId="61989321" w14:textId="77777777" w:rsidR="00BB6528" w:rsidRPr="0099721F" w:rsidRDefault="00BB6528" w:rsidP="00B2399D">
            <w:pPr>
              <w:jc w:val="center"/>
              <w:rPr>
                <w:b/>
              </w:rPr>
            </w:pPr>
            <w:r>
              <w:rPr>
                <w:b/>
              </w:rPr>
              <w:t>Pôle</w:t>
            </w:r>
          </w:p>
        </w:tc>
        <w:tc>
          <w:tcPr>
            <w:tcW w:w="8194" w:type="dxa"/>
            <w:vAlign w:val="center"/>
          </w:tcPr>
          <w:p w14:paraId="355145DC" w14:textId="2258EB3E" w:rsidR="00BB6528" w:rsidRDefault="008B6D39" w:rsidP="00B2399D">
            <w:pPr>
              <w:jc w:val="center"/>
            </w:pPr>
            <w:r>
              <w:t>Urgences Psychiatriques</w:t>
            </w:r>
          </w:p>
        </w:tc>
      </w:tr>
      <w:tr w:rsidR="00BB6528" w14:paraId="106A1596" w14:textId="77777777" w:rsidTr="00B2399D">
        <w:trPr>
          <w:trHeight w:val="510"/>
        </w:trPr>
        <w:tc>
          <w:tcPr>
            <w:tcW w:w="2263" w:type="dxa"/>
            <w:shd w:val="clear" w:color="auto" w:fill="A6A6A6" w:themeFill="background1" w:themeFillShade="A6"/>
            <w:vAlign w:val="center"/>
          </w:tcPr>
          <w:p w14:paraId="1F25098F" w14:textId="77777777" w:rsidR="00BB6528" w:rsidRDefault="00BB6528" w:rsidP="00B2399D">
            <w:pPr>
              <w:jc w:val="center"/>
              <w:rPr>
                <w:b/>
              </w:rPr>
            </w:pPr>
            <w:r>
              <w:rPr>
                <w:b/>
              </w:rPr>
              <w:t>Structure interne</w:t>
            </w:r>
          </w:p>
          <w:p w14:paraId="6AEC6D3E"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0B27C981" w14:textId="54280BEC" w:rsidR="00BB6528" w:rsidRDefault="005345C1" w:rsidP="009F0547">
            <w:pPr>
              <w:jc w:val="center"/>
            </w:pPr>
            <w:r>
              <w:t>CR 094 – Centre de Prévention du Suicide</w:t>
            </w:r>
          </w:p>
        </w:tc>
      </w:tr>
      <w:tr w:rsidR="00BB6528" w14:paraId="09C3BE51" w14:textId="77777777" w:rsidTr="00B2399D">
        <w:trPr>
          <w:trHeight w:val="510"/>
        </w:trPr>
        <w:tc>
          <w:tcPr>
            <w:tcW w:w="2263" w:type="dxa"/>
            <w:shd w:val="clear" w:color="auto" w:fill="A6A6A6" w:themeFill="background1" w:themeFillShade="A6"/>
            <w:vAlign w:val="center"/>
          </w:tcPr>
          <w:p w14:paraId="50CAC60D" w14:textId="77777777" w:rsidR="00BB6528" w:rsidRDefault="00BB6528" w:rsidP="00B2399D">
            <w:pPr>
              <w:jc w:val="center"/>
              <w:rPr>
                <w:b/>
              </w:rPr>
            </w:pPr>
            <w:r>
              <w:rPr>
                <w:b/>
              </w:rPr>
              <w:t>Unité fonctionnelle</w:t>
            </w:r>
          </w:p>
          <w:p w14:paraId="0E1CC129" w14:textId="77777777" w:rsidR="00BB6528" w:rsidRPr="0099721F" w:rsidRDefault="00BB6528" w:rsidP="00B2399D">
            <w:pPr>
              <w:jc w:val="center"/>
              <w:rPr>
                <w:b/>
              </w:rPr>
            </w:pPr>
            <w:r w:rsidRPr="00BB6528">
              <w:rPr>
                <w:b/>
                <w:bCs/>
                <w:i/>
                <w:iCs/>
              </w:rPr>
              <w:t>(Code et Libellé)</w:t>
            </w:r>
          </w:p>
        </w:tc>
        <w:tc>
          <w:tcPr>
            <w:tcW w:w="8194" w:type="dxa"/>
            <w:vAlign w:val="center"/>
          </w:tcPr>
          <w:p w14:paraId="002AEC9C" w14:textId="0205AE3F" w:rsidR="00BB6528" w:rsidRDefault="005345C1" w:rsidP="00B2399D">
            <w:pPr>
              <w:jc w:val="center"/>
            </w:pPr>
            <w:r>
              <w:t>3114 Access</w:t>
            </w:r>
            <w:r>
              <w:rPr>
                <w:spacing w:val="-2"/>
              </w:rPr>
              <w:t xml:space="preserve"> </w:t>
            </w:r>
            <w:r>
              <w:t>–</w:t>
            </w:r>
            <w:r>
              <w:rPr>
                <w:spacing w:val="-1"/>
              </w:rPr>
              <w:t xml:space="preserve"> </w:t>
            </w:r>
            <w:r>
              <w:t>UF</w:t>
            </w:r>
            <w:r>
              <w:rPr>
                <w:spacing w:val="-3"/>
              </w:rPr>
              <w:t xml:space="preserve"> </w:t>
            </w:r>
            <w:r>
              <w:rPr>
                <w:spacing w:val="-4"/>
              </w:rPr>
              <w:t>2674</w:t>
            </w:r>
          </w:p>
        </w:tc>
      </w:tr>
    </w:tbl>
    <w:p w14:paraId="3568F242" w14:textId="77777777" w:rsidR="009B7EE6" w:rsidRDefault="009B7EE6" w:rsidP="009B7EE6">
      <w:pPr>
        <w:pStyle w:val="Titre1"/>
      </w:pPr>
      <w:r w:rsidRPr="009B7EE6">
        <w:t>RATTACHEMENT HIERARCHIQUE ET FONCTIONNEL</w:t>
      </w:r>
    </w:p>
    <w:p w14:paraId="1622A51D" w14:textId="428F0752" w:rsidR="002E5C29" w:rsidRPr="00C3316D" w:rsidRDefault="002E5C29" w:rsidP="002E5C29">
      <w:pPr>
        <w:autoSpaceDE w:val="0"/>
        <w:autoSpaceDN w:val="0"/>
        <w:adjustRightInd w:val="0"/>
        <w:rPr>
          <w:rFonts w:ascii="Calibri" w:hAnsi="Calibri" w:cs="Calibri"/>
          <w:szCs w:val="22"/>
        </w:rPr>
      </w:pPr>
      <w:r w:rsidRPr="00C3316D">
        <w:rPr>
          <w:rFonts w:ascii="Calibri" w:hAnsi="Calibri" w:cs="Calibri"/>
          <w:szCs w:val="22"/>
        </w:rPr>
        <w:t xml:space="preserve">Comme l’ensemble des postes d’assistants sociaux de l’établissement, ce poste est rattaché hiérarchiquement </w:t>
      </w:r>
      <w:r w:rsidR="008B6D39">
        <w:rPr>
          <w:rFonts w:ascii="Calibri" w:hAnsi="Calibri" w:cs="Calibri"/>
          <w:szCs w:val="22"/>
        </w:rPr>
        <w:t>au Département</w:t>
      </w:r>
      <w:r w:rsidRPr="00C3316D">
        <w:rPr>
          <w:rFonts w:ascii="Calibri" w:hAnsi="Calibri" w:cs="Calibri"/>
          <w:szCs w:val="22"/>
        </w:rPr>
        <w:t xml:space="preserve"> du service social </w:t>
      </w:r>
      <w:r w:rsidR="009E04D0">
        <w:rPr>
          <w:rFonts w:ascii="Calibri" w:hAnsi="Calibri" w:cs="Calibri"/>
          <w:szCs w:val="22"/>
        </w:rPr>
        <w:t xml:space="preserve">(DSS) </w:t>
      </w:r>
      <w:r w:rsidRPr="00C3316D">
        <w:rPr>
          <w:rFonts w:ascii="Calibri" w:hAnsi="Calibri" w:cs="Calibri"/>
          <w:szCs w:val="22"/>
        </w:rPr>
        <w:t xml:space="preserve">de l’établissement. Dans le cadre des délégations en vigueur et par délégation, l’assistant socio-éducatif est placé sous l’autorité fonctionnelle du chef de </w:t>
      </w:r>
      <w:r w:rsidRPr="00046BBC">
        <w:rPr>
          <w:rFonts w:ascii="Calibri" w:hAnsi="Calibri" w:cs="TTE1F4D0E0t00"/>
        </w:rPr>
        <w:t>pôle</w:t>
      </w:r>
      <w:r w:rsidRPr="00C3316D">
        <w:rPr>
          <w:rFonts w:ascii="Calibri" w:hAnsi="Calibri" w:cs="Calibri"/>
          <w:szCs w:val="22"/>
        </w:rPr>
        <w:t xml:space="preserve">, avec délégation au </w:t>
      </w:r>
      <w:r w:rsidR="008B6D39">
        <w:rPr>
          <w:rFonts w:ascii="Calibri" w:hAnsi="Calibri" w:cs="Calibri"/>
          <w:szCs w:val="22"/>
        </w:rPr>
        <w:t>médecin coordinateur du CNR 3114 Accessible</w:t>
      </w:r>
      <w:r w:rsidRPr="00C3316D">
        <w:rPr>
          <w:rFonts w:ascii="Calibri" w:hAnsi="Calibri" w:cs="Calibri"/>
          <w:szCs w:val="22"/>
        </w:rPr>
        <w:t>.</w:t>
      </w:r>
    </w:p>
    <w:p w14:paraId="4A24F73E" w14:textId="77777777" w:rsidR="002E5C29" w:rsidRPr="00C3316D" w:rsidRDefault="002E5C29" w:rsidP="002E5C29">
      <w:pPr>
        <w:autoSpaceDE w:val="0"/>
        <w:autoSpaceDN w:val="0"/>
        <w:adjustRightInd w:val="0"/>
        <w:rPr>
          <w:rFonts w:ascii="Calibri" w:hAnsi="Calibri" w:cs="Calibri"/>
          <w:szCs w:val="22"/>
        </w:rPr>
      </w:pPr>
    </w:p>
    <w:p w14:paraId="072DD7B9" w14:textId="77777777" w:rsidR="002E5C29" w:rsidRPr="00C3316D" w:rsidRDefault="002E5C29" w:rsidP="002E5C29">
      <w:pPr>
        <w:autoSpaceDE w:val="0"/>
        <w:autoSpaceDN w:val="0"/>
        <w:adjustRightInd w:val="0"/>
        <w:rPr>
          <w:rFonts w:ascii="Calibri" w:hAnsi="Calibri" w:cs="Calibri"/>
          <w:szCs w:val="22"/>
        </w:rPr>
      </w:pPr>
      <w:r w:rsidRPr="00C3316D">
        <w:rPr>
          <w:rFonts w:ascii="Calibri" w:hAnsi="Calibri" w:cs="Calibri"/>
          <w:szCs w:val="22"/>
        </w:rPr>
        <w:t>Conformément à la législation en vigueur :</w:t>
      </w:r>
    </w:p>
    <w:p w14:paraId="04B991A7" w14:textId="77777777" w:rsidR="002E5C29" w:rsidRPr="00C3316D" w:rsidRDefault="002E5C29" w:rsidP="002E5C29">
      <w:pPr>
        <w:numPr>
          <w:ilvl w:val="0"/>
          <w:numId w:val="5"/>
        </w:numPr>
        <w:autoSpaceDE w:val="0"/>
        <w:autoSpaceDN w:val="0"/>
        <w:adjustRightInd w:val="0"/>
        <w:jc w:val="left"/>
        <w:rPr>
          <w:rFonts w:ascii="Calibri" w:hAnsi="Calibri" w:cs="Calibri"/>
          <w:szCs w:val="22"/>
        </w:rPr>
      </w:pPr>
      <w:r w:rsidRPr="00C3316D">
        <w:rPr>
          <w:rFonts w:ascii="Calibri" w:hAnsi="Calibri" w:cs="Calibri"/>
          <w:szCs w:val="22"/>
        </w:rPr>
        <w:t>L’agent est soumis aux droits et obligations des fonctionnaires (Titre IV)</w:t>
      </w:r>
    </w:p>
    <w:p w14:paraId="5E15650B" w14:textId="77777777" w:rsidR="002E5C29" w:rsidRPr="00C3316D" w:rsidRDefault="002E5C29" w:rsidP="002E5C29">
      <w:pPr>
        <w:numPr>
          <w:ilvl w:val="0"/>
          <w:numId w:val="5"/>
        </w:numPr>
        <w:autoSpaceDE w:val="0"/>
        <w:autoSpaceDN w:val="0"/>
        <w:adjustRightInd w:val="0"/>
        <w:jc w:val="left"/>
        <w:rPr>
          <w:rFonts w:ascii="Calibri" w:hAnsi="Calibri" w:cs="Calibri"/>
          <w:szCs w:val="22"/>
        </w:rPr>
      </w:pPr>
      <w:r w:rsidRPr="00C3316D">
        <w:rPr>
          <w:rFonts w:ascii="Calibri" w:hAnsi="Calibri" w:cs="Calibri"/>
          <w:szCs w:val="22"/>
        </w:rPr>
        <w:t>L’agent est tenu au devoir de réserve et au secret professionnel</w:t>
      </w:r>
    </w:p>
    <w:p w14:paraId="75D24BBB" w14:textId="77777777" w:rsidR="009B7EE6" w:rsidRDefault="009B7EE6" w:rsidP="009B7EE6">
      <w:pPr>
        <w:pStyle w:val="Titre1"/>
      </w:pPr>
      <w:r w:rsidRPr="009B7EE6">
        <w:t>AMPLITUDE HORAIRE – HORAIRES – CYCLE</w:t>
      </w:r>
    </w:p>
    <w:p w14:paraId="1FB044FD" w14:textId="77777777" w:rsidR="004B22AA" w:rsidRPr="004B22AA" w:rsidRDefault="004B22AA" w:rsidP="004B22AA">
      <w:r w:rsidRPr="004B22AA">
        <w:t xml:space="preserve">Temps de travail : </w:t>
      </w:r>
      <w:r w:rsidR="002E5C29">
        <w:t>38h20</w:t>
      </w:r>
      <w:r w:rsidRPr="004B22AA">
        <w:t xml:space="preserve"> </w:t>
      </w:r>
    </w:p>
    <w:p w14:paraId="485361B8" w14:textId="77777777" w:rsidR="004B22AA" w:rsidRPr="004B22AA" w:rsidRDefault="004B22AA" w:rsidP="004B22AA">
      <w:r w:rsidRPr="004B22AA">
        <w:t xml:space="preserve">Cycle hebdomadaire du lundi au vendredi, repos samedi/dimanche/jours fériés </w:t>
      </w:r>
    </w:p>
    <w:p w14:paraId="41D8B872" w14:textId="77777777" w:rsidR="004B22AA" w:rsidRPr="004B22AA" w:rsidRDefault="004B22AA" w:rsidP="004B22AA">
      <w:r w:rsidRPr="004B22AA">
        <w:t>Amplitude horaire : 8h - 18h</w:t>
      </w:r>
    </w:p>
    <w:p w14:paraId="3228B6C5" w14:textId="77777777" w:rsidR="002E5C29" w:rsidRPr="00EC01FC" w:rsidRDefault="002E5C29" w:rsidP="002E5C29">
      <w:pPr>
        <w:spacing w:line="276" w:lineRule="auto"/>
        <w:jc w:val="left"/>
        <w:rPr>
          <w:rFonts w:ascii="Calibri" w:hAnsi="Calibri"/>
          <w:szCs w:val="22"/>
        </w:rPr>
      </w:pPr>
      <w:r w:rsidRPr="00EC01FC">
        <w:rPr>
          <w:rFonts w:ascii="Calibri" w:hAnsi="Calibri"/>
          <w:szCs w:val="22"/>
        </w:rPr>
        <w:t>Horaires de travail pré définis de 9h à 17h avec possibilités de modifications au regard de la charge de travail et de l’organisation du pôle.</w:t>
      </w:r>
    </w:p>
    <w:p w14:paraId="5EF876BC" w14:textId="09078BA3" w:rsidR="002E5C29" w:rsidRPr="000D0879" w:rsidRDefault="002E5C29" w:rsidP="002E5C29">
      <w:pPr>
        <w:spacing w:line="276" w:lineRule="auto"/>
        <w:jc w:val="left"/>
        <w:rPr>
          <w:rFonts w:ascii="Calibri" w:hAnsi="Calibri"/>
          <w:color w:val="000000" w:themeColor="text1"/>
          <w:szCs w:val="22"/>
        </w:rPr>
      </w:pPr>
      <w:r w:rsidRPr="000D0879">
        <w:rPr>
          <w:rFonts w:ascii="Calibri" w:hAnsi="Calibri"/>
          <w:color w:val="000000" w:themeColor="text1"/>
          <w:szCs w:val="22"/>
        </w:rPr>
        <w:t>Congés pris en concertation avec l’ensemble des membres de l’équipe polaire afin de maintenir la continuité du travail social sur le service et après validation par le responsable</w:t>
      </w:r>
      <w:r w:rsidR="000D0879" w:rsidRPr="000D0879">
        <w:rPr>
          <w:rFonts w:ascii="Calibri" w:hAnsi="Calibri"/>
          <w:color w:val="000000" w:themeColor="text1"/>
          <w:szCs w:val="22"/>
        </w:rPr>
        <w:t xml:space="preserve"> du DSS</w:t>
      </w:r>
      <w:r w:rsidRPr="000D0879">
        <w:rPr>
          <w:rFonts w:ascii="Calibri" w:hAnsi="Calibri"/>
          <w:color w:val="000000" w:themeColor="text1"/>
          <w:szCs w:val="22"/>
        </w:rPr>
        <w:t>.</w:t>
      </w:r>
      <w:r w:rsidR="000D0879">
        <w:rPr>
          <w:rFonts w:ascii="Calibri" w:hAnsi="Calibri"/>
          <w:color w:val="000000" w:themeColor="text1"/>
          <w:szCs w:val="22"/>
        </w:rPr>
        <w:t xml:space="preserve"> </w:t>
      </w:r>
    </w:p>
    <w:p w14:paraId="7CEFFBF6" w14:textId="77777777" w:rsidR="002E5C29" w:rsidRPr="000D0879" w:rsidRDefault="002E5C29" w:rsidP="002E5C29">
      <w:pPr>
        <w:rPr>
          <w:color w:val="000000" w:themeColor="text1"/>
        </w:rPr>
      </w:pPr>
      <w:r w:rsidRPr="000D0879">
        <w:rPr>
          <w:color w:val="000000" w:themeColor="text1"/>
        </w:rPr>
        <w:t>Possibilité de télétravail après 6 mois d’exercice à temps plein, 1 jour par semaine en fonction des impératifs de service.</w:t>
      </w:r>
    </w:p>
    <w:p w14:paraId="1DA1FB43" w14:textId="77777777" w:rsidR="002E5C29" w:rsidRDefault="002E5C29" w:rsidP="002E5C29">
      <w:pPr>
        <w:pStyle w:val="Titre1"/>
      </w:pPr>
      <w:r w:rsidRPr="002E5C29">
        <w:t>CAR</w:t>
      </w:r>
      <w:r>
        <w:t xml:space="preserve">ACTERISTIQUES DU LIEU D’EXERCICE </w:t>
      </w:r>
    </w:p>
    <w:p w14:paraId="469243D3" w14:textId="77777777" w:rsidR="00790269" w:rsidRDefault="00790269" w:rsidP="00790269">
      <w:pPr>
        <w:spacing w:before="60" w:after="60"/>
      </w:pPr>
      <w:r>
        <w:t>Ce poste présente plusieurs spécificités qu'il convient de prendre en compte :</w:t>
      </w:r>
    </w:p>
    <w:p w14:paraId="7440CAFE" w14:textId="77777777" w:rsidR="00790269" w:rsidRDefault="00790269" w:rsidP="00790269">
      <w:pPr>
        <w:spacing w:before="60"/>
      </w:pPr>
    </w:p>
    <w:p w14:paraId="74B86E34" w14:textId="3A0AA828" w:rsidR="00790269" w:rsidRPr="00790269" w:rsidRDefault="00790269" w:rsidP="00790269">
      <w:pPr>
        <w:pStyle w:val="Paragraphedeliste"/>
        <w:numPr>
          <w:ilvl w:val="0"/>
          <w:numId w:val="26"/>
        </w:numPr>
        <w:spacing w:before="40" w:after="40"/>
      </w:pPr>
      <w:r w:rsidRPr="00790269">
        <w:rPr>
          <w:b/>
          <w:bCs/>
        </w:rPr>
        <w:t>Équipe mixte sourds/entendants : la LSF est la langue de travail de l'équipe ; un engagement fort dans l'apprentissage et la pratique de la LSF est attendu de tout professionnel entendant</w:t>
      </w:r>
    </w:p>
    <w:p w14:paraId="6268AB83" w14:textId="388A1C4B" w:rsidR="00790269" w:rsidRDefault="00790269" w:rsidP="00790269">
      <w:pPr>
        <w:pStyle w:val="Paragraphedeliste"/>
        <w:numPr>
          <w:ilvl w:val="0"/>
          <w:numId w:val="26"/>
        </w:numPr>
        <w:spacing w:before="40" w:after="40"/>
      </w:pPr>
      <w:r>
        <w:t xml:space="preserve">Périmètre national du dispositif : </w:t>
      </w:r>
      <w:proofErr w:type="gramStart"/>
      <w:r>
        <w:t>l</w:t>
      </w:r>
      <w:r w:rsidR="000D0879">
        <w:t>’</w:t>
      </w:r>
      <w:proofErr w:type="spellStart"/>
      <w:r w:rsidR="000D0879">
        <w:t>assistant.e</w:t>
      </w:r>
      <w:proofErr w:type="spellEnd"/>
      <w:proofErr w:type="gramEnd"/>
      <w:r w:rsidR="000D0879">
        <w:t xml:space="preserve"> de service social</w:t>
      </w:r>
      <w:r>
        <w:t xml:space="preserve"> intervient en appui d'une ligne téléphonique à vocation nationale ; les ressources et réseaux mobilisés couvrent l'ensemble du territoire</w:t>
      </w:r>
    </w:p>
    <w:p w14:paraId="6488ACB6" w14:textId="027877CA" w:rsidR="00790269" w:rsidRDefault="00790269" w:rsidP="00790269">
      <w:pPr>
        <w:pStyle w:val="Paragraphedeliste"/>
        <w:numPr>
          <w:ilvl w:val="0"/>
          <w:numId w:val="26"/>
        </w:numPr>
        <w:spacing w:before="40" w:after="40"/>
      </w:pPr>
      <w:r>
        <w:lastRenderedPageBreak/>
        <w:t xml:space="preserve">Public spécifique : les personnes contactant le 3114 Accessible présentent des handicaps variés (surdité, </w:t>
      </w:r>
      <w:proofErr w:type="spellStart"/>
      <w:r>
        <w:t>surdicécité</w:t>
      </w:r>
      <w:proofErr w:type="spellEnd"/>
      <w:r>
        <w:t>, aphasie, déficience intellectuelle) impliquant une adaptation permanente des modes de communication et des outils d'intervention</w:t>
      </w:r>
    </w:p>
    <w:p w14:paraId="6A56A013" w14:textId="5048C958" w:rsidR="00790269" w:rsidRDefault="00790269" w:rsidP="00790269">
      <w:pPr>
        <w:pStyle w:val="Paragraphedeliste"/>
        <w:numPr>
          <w:ilvl w:val="0"/>
          <w:numId w:val="26"/>
        </w:numPr>
        <w:spacing w:before="40" w:after="40"/>
      </w:pPr>
      <w:r>
        <w:t xml:space="preserve">Dispositif innovant sans référentiel préexistant : </w:t>
      </w:r>
      <w:proofErr w:type="gramStart"/>
      <w:r>
        <w:t>l</w:t>
      </w:r>
      <w:r w:rsidR="000D0879">
        <w:t>’</w:t>
      </w:r>
      <w:proofErr w:type="spellStart"/>
      <w:r w:rsidR="000D0879">
        <w:t>assistant.e</w:t>
      </w:r>
      <w:proofErr w:type="spellEnd"/>
      <w:proofErr w:type="gramEnd"/>
      <w:r w:rsidR="000D0879">
        <w:t xml:space="preserve"> de service social</w:t>
      </w:r>
      <w:r>
        <w:t xml:space="preserve"> participera activement à la construction des procédures, outils et bonnes pratiques du CNR 3114 Accessible</w:t>
      </w:r>
      <w:r w:rsidR="000D0879">
        <w:t xml:space="preserve">. </w:t>
      </w:r>
    </w:p>
    <w:p w14:paraId="1847F091" w14:textId="0F9E5490" w:rsidR="00790269" w:rsidRDefault="00790269" w:rsidP="00790269">
      <w:pPr>
        <w:pStyle w:val="Paragraphedeliste"/>
        <w:numPr>
          <w:ilvl w:val="0"/>
          <w:numId w:val="26"/>
        </w:numPr>
        <w:spacing w:before="40" w:after="40"/>
      </w:pPr>
      <w:r>
        <w:t>Formation intensive prévue lors des 6 premiers mois avant ouverture du service (suicidologie, handicaps, LSF, système d'information, procédures du 3114)</w:t>
      </w:r>
      <w:r w:rsidR="000D0879">
        <w:t xml:space="preserve">. </w:t>
      </w:r>
    </w:p>
    <w:p w14:paraId="6A310C95" w14:textId="6C2AA7A4" w:rsidR="002E5C29" w:rsidRPr="002E5C29" w:rsidRDefault="00790269" w:rsidP="002E5C29">
      <w:pPr>
        <w:pStyle w:val="Paragraphedeliste"/>
        <w:numPr>
          <w:ilvl w:val="0"/>
          <w:numId w:val="26"/>
        </w:numPr>
        <w:spacing w:before="40" w:after="40"/>
      </w:pPr>
      <w:r>
        <w:t>Présentiel obligatoire : condition de qualité de service et de qualité de vie au travail pour les professionnels sourds de l'équipe</w:t>
      </w:r>
    </w:p>
    <w:p w14:paraId="7073B0CA" w14:textId="388BCFCF" w:rsidR="002E5C29" w:rsidRDefault="002E5C29" w:rsidP="002E5C29">
      <w:pPr>
        <w:pStyle w:val="Titre1"/>
      </w:pPr>
      <w:r w:rsidRPr="002E5C29">
        <w:t>DEFINITION ET MISSIONS GENERALES DE LA FONCTION</w:t>
      </w:r>
    </w:p>
    <w:p w14:paraId="59F9ABE7" w14:textId="77777777" w:rsidR="00A6554D" w:rsidRPr="00511184" w:rsidRDefault="00A6554D" w:rsidP="00A6554D">
      <w:pPr>
        <w:tabs>
          <w:tab w:val="left" w:pos="0"/>
        </w:tabs>
        <w:rPr>
          <w:bCs/>
          <w:szCs w:val="22"/>
        </w:rPr>
      </w:pPr>
      <w:r w:rsidRPr="00511184">
        <w:rPr>
          <w:bCs/>
          <w:szCs w:val="22"/>
        </w:rPr>
        <w:t xml:space="preserve">L’assistant de service social contribue à créer les conditions pour que les personnes, les familles et les groupes, avec lesquels il travaille, aient les moyens d’être acteurs de leur développement et de renforcer les liens sociaux et les solidarités dans leurs lieux de vie. </w:t>
      </w:r>
    </w:p>
    <w:p w14:paraId="5A449302" w14:textId="77777777" w:rsidR="00A6554D" w:rsidRPr="00511184" w:rsidRDefault="00A6554D" w:rsidP="00A6554D">
      <w:pPr>
        <w:tabs>
          <w:tab w:val="left" w:pos="0"/>
        </w:tabs>
        <w:rPr>
          <w:bCs/>
          <w:szCs w:val="22"/>
        </w:rPr>
      </w:pPr>
      <w:r w:rsidRPr="00511184">
        <w:rPr>
          <w:bCs/>
          <w:szCs w:val="22"/>
        </w:rPr>
        <w:t xml:space="preserve">Dans ce cadre, l’assistant de service social agit avec les personnes, les familles, les groupes par une approche globale pour : </w:t>
      </w:r>
    </w:p>
    <w:p w14:paraId="13C8A89E" w14:textId="77777777" w:rsidR="00A6554D" w:rsidRPr="00511184" w:rsidRDefault="00A6554D" w:rsidP="00A6554D">
      <w:pPr>
        <w:numPr>
          <w:ilvl w:val="0"/>
          <w:numId w:val="27"/>
        </w:numPr>
        <w:ind w:left="709" w:hanging="283"/>
        <w:rPr>
          <w:bCs/>
          <w:szCs w:val="22"/>
        </w:rPr>
      </w:pPr>
      <w:r w:rsidRPr="00511184">
        <w:rPr>
          <w:bCs/>
          <w:szCs w:val="22"/>
        </w:rPr>
        <w:t xml:space="preserve">Améliorer leurs conditions de vie sur le plan social, sanitaire, familial, économique, culturel et professionnel  </w:t>
      </w:r>
    </w:p>
    <w:p w14:paraId="13F976AA" w14:textId="77777777" w:rsidR="00A6554D" w:rsidRPr="00511184" w:rsidRDefault="00A6554D" w:rsidP="00A6554D">
      <w:pPr>
        <w:numPr>
          <w:ilvl w:val="0"/>
          <w:numId w:val="27"/>
        </w:numPr>
        <w:ind w:left="709" w:hanging="283"/>
        <w:rPr>
          <w:bCs/>
          <w:szCs w:val="22"/>
        </w:rPr>
      </w:pPr>
      <w:r w:rsidRPr="00511184">
        <w:rPr>
          <w:bCs/>
          <w:szCs w:val="22"/>
        </w:rPr>
        <w:t xml:space="preserve">Développer leurs propres capacités à maintenir ou restaurer leur autonomie et faciliter leur place dans la société </w:t>
      </w:r>
    </w:p>
    <w:p w14:paraId="08D160A2" w14:textId="39C20E1B" w:rsidR="00A6554D" w:rsidRPr="00A6554D" w:rsidRDefault="00A6554D" w:rsidP="00A6554D">
      <w:pPr>
        <w:numPr>
          <w:ilvl w:val="0"/>
          <w:numId w:val="27"/>
        </w:numPr>
        <w:ind w:left="709" w:hanging="283"/>
        <w:rPr>
          <w:bCs/>
          <w:szCs w:val="22"/>
        </w:rPr>
      </w:pPr>
      <w:r w:rsidRPr="00511184">
        <w:rPr>
          <w:bCs/>
          <w:szCs w:val="22"/>
        </w:rPr>
        <w:t>Mener avec eux toute action susceptible de prévenir ou de surmonter leurs difficultés</w:t>
      </w:r>
    </w:p>
    <w:p w14:paraId="66B00A18" w14:textId="5CB3FC4E" w:rsidR="00A6554D" w:rsidRPr="009E04D0" w:rsidRDefault="00A6554D" w:rsidP="009E04D0">
      <w:pPr>
        <w:tabs>
          <w:tab w:val="left" w:pos="0"/>
        </w:tabs>
        <w:rPr>
          <w:bCs/>
          <w:szCs w:val="22"/>
        </w:rPr>
      </w:pPr>
      <w:r w:rsidRPr="00511184">
        <w:rPr>
          <w:bCs/>
          <w:szCs w:val="22"/>
        </w:rPr>
        <w:t>Son intervention vise autant l’autonomie que l’inclusion sociale, le maintien ou le développement des solidarités ou des liens sociaux, l’éducation à la citoyenneté</w:t>
      </w:r>
      <w:r>
        <w:rPr>
          <w:bCs/>
          <w:szCs w:val="22"/>
        </w:rPr>
        <w:t xml:space="preserve">, et la protection des personnes vulnérables. </w:t>
      </w:r>
    </w:p>
    <w:p w14:paraId="07009D64" w14:textId="77777777" w:rsidR="009E04D0" w:rsidRDefault="009B7EE6" w:rsidP="009E04D0">
      <w:pPr>
        <w:pStyle w:val="Titre1"/>
      </w:pPr>
      <w:r w:rsidRPr="009B7EE6">
        <w:t>ACTIVITES PRINCIPALES</w:t>
      </w:r>
    </w:p>
    <w:p w14:paraId="7AA77212" w14:textId="0CA979D8" w:rsidR="009E04D0" w:rsidRPr="009E04D0" w:rsidRDefault="009E04D0" w:rsidP="009E04D0">
      <w:pPr>
        <w:pStyle w:val="Titre1"/>
        <w:numPr>
          <w:ilvl w:val="0"/>
          <w:numId w:val="0"/>
        </w:numPr>
        <w:rPr>
          <w:b w:val="0"/>
          <w:bCs/>
          <w:sz w:val="22"/>
          <w:szCs w:val="22"/>
        </w:rPr>
      </w:pPr>
      <w:r w:rsidRPr="009E04D0">
        <w:rPr>
          <w:b w:val="0"/>
          <w:bCs/>
          <w:sz w:val="22"/>
          <w:szCs w:val="22"/>
        </w:rPr>
        <w:t>Au sein du CNR 3114 Accessible, l’ASS contribue à la qualité et à l'accessibilité de la réponse apportée aux personnes en détresse psychique ou suicidaire vivant avec un handicap, à leurs proches, et aux professionnels qui les accompagnent. Ses missions s'articulent autour de trois axes :</w:t>
      </w:r>
    </w:p>
    <w:p w14:paraId="5C205854" w14:textId="77777777" w:rsidR="001C12C7" w:rsidRDefault="001C12C7" w:rsidP="001C12C7">
      <w:pPr>
        <w:pStyle w:val="Titre2"/>
      </w:pPr>
      <w:r w:rsidRPr="001C12C7">
        <w:rPr>
          <w:bCs/>
          <w:color w:val="333333"/>
          <w:szCs w:val="22"/>
        </w:rPr>
        <w:t>Accompagnement socio-éducatif des personnes contactant le 3114 Accessible</w:t>
      </w:r>
    </w:p>
    <w:p w14:paraId="5FE97325" w14:textId="7DD00747" w:rsidR="001C12C7" w:rsidRDefault="001C12C7" w:rsidP="001C12C7">
      <w:pPr>
        <w:pStyle w:val="Paragraphedeliste"/>
        <w:numPr>
          <w:ilvl w:val="0"/>
          <w:numId w:val="26"/>
        </w:numPr>
        <w:spacing w:before="40" w:after="40"/>
      </w:pPr>
      <w:r>
        <w:t>Apporter une expertise sociale et éducative en soutien aux répondants pour toute situation relevant du champ social : accès aux droits, handicap (MDPH, AAH, RQTH, PCH…), logement, emploi, protection des personnes vulnérables, violences, précarité, etc.</w:t>
      </w:r>
    </w:p>
    <w:p w14:paraId="19F32A1C" w14:textId="4D9496BC" w:rsidR="001C12C7" w:rsidRDefault="001C12C7" w:rsidP="001C12C7">
      <w:pPr>
        <w:pStyle w:val="Paragraphedeliste"/>
        <w:numPr>
          <w:ilvl w:val="0"/>
          <w:numId w:val="26"/>
        </w:numPr>
        <w:spacing w:before="40" w:after="40"/>
      </w:pPr>
      <w:r>
        <w:t xml:space="preserve">Réaliser des évaluations de la situation globale des personnes en lien avec les répondants, en tenant compte des spécificités liées aux différents types de handicaps (surdité, aphasie, </w:t>
      </w:r>
      <w:proofErr w:type="spellStart"/>
      <w:r>
        <w:t>surdicécité</w:t>
      </w:r>
      <w:proofErr w:type="spellEnd"/>
      <w:r>
        <w:t>, déficience intellectuelle)</w:t>
      </w:r>
    </w:p>
    <w:p w14:paraId="20A33B95" w14:textId="15744EA2" w:rsidR="001C12C7" w:rsidRDefault="001C12C7" w:rsidP="001C12C7">
      <w:pPr>
        <w:pStyle w:val="Paragraphedeliste"/>
        <w:numPr>
          <w:ilvl w:val="0"/>
          <w:numId w:val="26"/>
        </w:numPr>
        <w:spacing w:before="40" w:after="40"/>
      </w:pPr>
      <w:r>
        <w:t>Assurer, en co-construction avec le répondant, des rappels d'appelants pour un accompagnement socio-éducatif de court terme ; proposer des orientations adaptées vers les structures et dispositifs compétents</w:t>
      </w:r>
    </w:p>
    <w:p w14:paraId="31317A94" w14:textId="5DD5EFED" w:rsidR="001C12C7" w:rsidRDefault="001C12C7" w:rsidP="001C12C7">
      <w:pPr>
        <w:pStyle w:val="Paragraphedeliste"/>
        <w:numPr>
          <w:ilvl w:val="0"/>
          <w:numId w:val="26"/>
        </w:numPr>
        <w:spacing w:before="40" w:after="40"/>
      </w:pPr>
      <w:r>
        <w:t>Faciliter l'accès effectif aux droits et aux dispositifs d'aide, en assurant un travail de liaison avec les institutions et les associations partenaires</w:t>
      </w:r>
    </w:p>
    <w:p w14:paraId="52384320" w14:textId="48EF32D3" w:rsidR="001C12C7" w:rsidRDefault="001C12C7" w:rsidP="001C12C7">
      <w:pPr>
        <w:pStyle w:val="Paragraphedeliste"/>
        <w:numPr>
          <w:ilvl w:val="0"/>
          <w:numId w:val="26"/>
        </w:numPr>
        <w:spacing w:before="40" w:after="40"/>
      </w:pPr>
      <w:r>
        <w:t>Contribuer à l'élaboration du plan de sécurité personnalisé en apportant la dimension sociale, éducative et les ressources de l'environnement de la personne</w:t>
      </w:r>
    </w:p>
    <w:p w14:paraId="537407C7" w14:textId="70B56AA2" w:rsidR="001C12C7" w:rsidRDefault="001C12C7" w:rsidP="001C12C7">
      <w:pPr>
        <w:pStyle w:val="Paragraphedeliste"/>
        <w:numPr>
          <w:ilvl w:val="0"/>
          <w:numId w:val="26"/>
        </w:numPr>
        <w:spacing w:before="40" w:after="40"/>
      </w:pPr>
      <w:r>
        <w:t>Participer à la double écoute lors des contacts avec le 3114 afin de mieux cerner les problématiques des appelants et renforcer l'expertise de l'équipe</w:t>
      </w:r>
    </w:p>
    <w:p w14:paraId="255B3F60" w14:textId="574EF512" w:rsidR="001C12C7" w:rsidRDefault="001C12C7" w:rsidP="001C12C7">
      <w:pPr>
        <w:pStyle w:val="Paragraphedeliste"/>
        <w:numPr>
          <w:ilvl w:val="0"/>
          <w:numId w:val="26"/>
        </w:numPr>
        <w:spacing w:before="40" w:after="40"/>
      </w:pPr>
      <w:r>
        <w:t>Rédiger des comptes rendus, tenir le dossier socio-éducatif</w:t>
      </w:r>
      <w:r w:rsidR="009E04D0">
        <w:t xml:space="preserve"> du 34114</w:t>
      </w:r>
      <w:r>
        <w:t xml:space="preserve"> et contribuer au recueil de données d'activité</w:t>
      </w:r>
      <w:r w:rsidR="009E04D0">
        <w:t xml:space="preserve">. </w:t>
      </w:r>
    </w:p>
    <w:p w14:paraId="0F2A12CF" w14:textId="77777777" w:rsidR="001C12C7" w:rsidRPr="001C12C7" w:rsidRDefault="001C12C7" w:rsidP="001C12C7"/>
    <w:p w14:paraId="6FEFF5EE" w14:textId="77777777" w:rsidR="001C12C7" w:rsidRDefault="001C12C7" w:rsidP="001C12C7">
      <w:pPr>
        <w:pStyle w:val="Titre2"/>
      </w:pPr>
      <w:r w:rsidRPr="001C12C7">
        <w:rPr>
          <w:bCs/>
          <w:color w:val="333333"/>
          <w:szCs w:val="22"/>
        </w:rPr>
        <w:lastRenderedPageBreak/>
        <w:t>Contribution aux ressources et outils de l'équipe</w:t>
      </w:r>
    </w:p>
    <w:p w14:paraId="63BA946F" w14:textId="01D05CFE" w:rsidR="001C12C7" w:rsidRDefault="001C12C7" w:rsidP="001C12C7">
      <w:pPr>
        <w:pStyle w:val="Paragraphedeliste"/>
        <w:numPr>
          <w:ilvl w:val="0"/>
          <w:numId w:val="26"/>
        </w:numPr>
        <w:spacing w:before="40" w:after="40"/>
      </w:pPr>
      <w:r>
        <w:t>Élaborer des fiches-ressource et des outils à destination de l'équipe sur les thématiques sociales et éducatives</w:t>
      </w:r>
      <w:r w:rsidR="008B6D39">
        <w:t> :</w:t>
      </w:r>
      <w:r>
        <w:t xml:space="preserve"> droits liés au handicap, logement, aides financières, protection des personnes vulnérables, accès aux soins, précarité, etc.</w:t>
      </w:r>
    </w:p>
    <w:p w14:paraId="07DD5299" w14:textId="3CD18F3B" w:rsidR="001C12C7" w:rsidRDefault="001C12C7" w:rsidP="001C12C7">
      <w:pPr>
        <w:pStyle w:val="Paragraphedeliste"/>
        <w:numPr>
          <w:ilvl w:val="0"/>
          <w:numId w:val="26"/>
        </w:numPr>
        <w:spacing w:before="40" w:after="40"/>
      </w:pPr>
      <w:r>
        <w:t xml:space="preserve">Constituer et actualiser l'annuaire des ressources sociales, médicosociales et éducatives, en particulier celles spécialisées dans le champ du handicap (UASS, associations de sourds, SOS </w:t>
      </w:r>
      <w:proofErr w:type="spellStart"/>
      <w:r>
        <w:t>Surdus</w:t>
      </w:r>
      <w:proofErr w:type="spellEnd"/>
      <w:r>
        <w:t>, MDPH, GNCHR, ANPSA, FNAF…)</w:t>
      </w:r>
    </w:p>
    <w:p w14:paraId="50B67D1D" w14:textId="1652487C" w:rsidR="001C12C7" w:rsidRDefault="001C12C7" w:rsidP="001C12C7">
      <w:pPr>
        <w:pStyle w:val="Paragraphedeliste"/>
        <w:numPr>
          <w:ilvl w:val="0"/>
          <w:numId w:val="26"/>
        </w:numPr>
        <w:spacing w:before="40" w:after="40"/>
      </w:pPr>
      <w:r>
        <w:t>Assurer une veille juridique et sociale et en partager les éléments pertinents avec l'équipe</w:t>
      </w:r>
    </w:p>
    <w:p w14:paraId="03EAB0F5" w14:textId="2163BFB6" w:rsidR="001C12C7" w:rsidRDefault="001C12C7" w:rsidP="001C12C7">
      <w:pPr>
        <w:pStyle w:val="Paragraphedeliste"/>
        <w:numPr>
          <w:ilvl w:val="0"/>
          <w:numId w:val="26"/>
        </w:numPr>
        <w:spacing w:before="40" w:after="40"/>
      </w:pPr>
      <w:r>
        <w:t>Informer et sensibiliser l'équipe pluridisciplinaire aux problématiques sociales et éducatives et aux dispositifs mobilisables pour les publics accompagnés par le 3114 Accessible</w:t>
      </w:r>
    </w:p>
    <w:p w14:paraId="0FB19E2D" w14:textId="783B56F7" w:rsidR="001C12C7" w:rsidRPr="001C12C7" w:rsidRDefault="001C12C7" w:rsidP="001C12C7">
      <w:pPr>
        <w:pStyle w:val="Paragraphedeliste"/>
        <w:numPr>
          <w:ilvl w:val="0"/>
          <w:numId w:val="26"/>
        </w:numPr>
        <w:spacing w:before="40" w:after="40"/>
      </w:pPr>
      <w:r>
        <w:t>Participer à l'adaptation des supports et procédures aux spécificités des personnes sourdes, aphasiques ou présentant une déficience intellectuelle</w:t>
      </w:r>
    </w:p>
    <w:p w14:paraId="0A44E86A" w14:textId="77777777" w:rsidR="001C12C7" w:rsidRDefault="001C12C7" w:rsidP="001C12C7">
      <w:pPr>
        <w:pStyle w:val="Titre2"/>
      </w:pPr>
      <w:r w:rsidRPr="001C12C7">
        <w:rPr>
          <w:bCs/>
          <w:color w:val="333333"/>
          <w:szCs w:val="22"/>
        </w:rPr>
        <w:t>Travail partenarial et institutionnel</w:t>
      </w:r>
    </w:p>
    <w:p w14:paraId="1094D931" w14:textId="2E32B680" w:rsidR="001C12C7" w:rsidRDefault="001C12C7" w:rsidP="001C12C7">
      <w:pPr>
        <w:pStyle w:val="Paragraphedeliste"/>
        <w:numPr>
          <w:ilvl w:val="0"/>
          <w:numId w:val="26"/>
        </w:numPr>
        <w:spacing w:before="40" w:after="40"/>
      </w:pPr>
      <w:r>
        <w:t xml:space="preserve">Contribuer activement à la construction du réseau partenarial du CNR 3114 Accessible : partenaires sanitaires, médicosociaux, socioéducatifs, associatifs et judiciaires, en lien étroit avec </w:t>
      </w:r>
      <w:proofErr w:type="spellStart"/>
      <w:r>
        <w:t>le·la</w:t>
      </w:r>
      <w:proofErr w:type="spellEnd"/>
      <w:r>
        <w:t xml:space="preserve"> </w:t>
      </w:r>
      <w:proofErr w:type="spellStart"/>
      <w:r>
        <w:t>chargé·e</w:t>
      </w:r>
      <w:proofErr w:type="spellEnd"/>
      <w:r>
        <w:t xml:space="preserve"> de réseau</w:t>
      </w:r>
    </w:p>
    <w:p w14:paraId="395CE67F" w14:textId="74FDADBE" w:rsidR="001C12C7" w:rsidRDefault="001C12C7" w:rsidP="001C12C7">
      <w:pPr>
        <w:pStyle w:val="Paragraphedeliste"/>
        <w:numPr>
          <w:ilvl w:val="0"/>
          <w:numId w:val="26"/>
        </w:numPr>
        <w:spacing w:before="40" w:after="40"/>
      </w:pPr>
      <w:r>
        <w:t>Participer à la promotion du 3114 Accessible auprès des réseaux du champ du handicap (UASS, associations de sourds, réseaux aphasiques, services sociaux spécialisés…)</w:t>
      </w:r>
    </w:p>
    <w:p w14:paraId="3C036ABB" w14:textId="6489D3B0" w:rsidR="001C12C7" w:rsidRDefault="001C12C7" w:rsidP="001C12C7">
      <w:pPr>
        <w:pStyle w:val="Paragraphedeliste"/>
        <w:numPr>
          <w:ilvl w:val="0"/>
          <w:numId w:val="26"/>
        </w:numPr>
        <w:spacing w:before="40" w:after="40"/>
      </w:pPr>
      <w:r>
        <w:t>Participer aux réunions d'équipe hebdomadaires, aux temps de supervision et d'analyse des pratiques professionnelles</w:t>
      </w:r>
    </w:p>
    <w:p w14:paraId="6A22648B" w14:textId="5FA8D888" w:rsidR="001C12C7" w:rsidRDefault="001C12C7" w:rsidP="001C12C7">
      <w:pPr>
        <w:pStyle w:val="Paragraphedeliste"/>
        <w:numPr>
          <w:ilvl w:val="0"/>
          <w:numId w:val="26"/>
        </w:numPr>
        <w:spacing w:before="40" w:after="40"/>
      </w:pPr>
      <w:r>
        <w:t>Contribuer aux travaux du Pôle National 3114 : participation aux réunions de coordination, groupes de travail, actualisation des outils communs</w:t>
      </w:r>
    </w:p>
    <w:p w14:paraId="447815D1" w14:textId="318C4089" w:rsidR="001C12C7" w:rsidRDefault="001C12C7" w:rsidP="001C12C7">
      <w:pPr>
        <w:pStyle w:val="Paragraphedeliste"/>
        <w:numPr>
          <w:ilvl w:val="0"/>
          <w:numId w:val="26"/>
        </w:numPr>
        <w:spacing w:before="40" w:after="40"/>
      </w:pPr>
      <w:r>
        <w:t>Participer aux instances d'articulation et aux groupes de travail de l'établissement Le Vinatier impliqués dans la prévention du suicide et l'accessibilité</w:t>
      </w:r>
    </w:p>
    <w:p w14:paraId="6C948D74" w14:textId="6479FB9C" w:rsidR="008B6D39" w:rsidRDefault="008B6D39" w:rsidP="001C12C7">
      <w:pPr>
        <w:pStyle w:val="Paragraphedeliste"/>
        <w:numPr>
          <w:ilvl w:val="0"/>
          <w:numId w:val="26"/>
        </w:numPr>
        <w:spacing w:before="40" w:after="40"/>
      </w:pPr>
      <w:r>
        <w:t xml:space="preserve">Participer aux groupes de travail, réunions polaires et institutionnelles du DSS. </w:t>
      </w:r>
    </w:p>
    <w:p w14:paraId="4DE9CD4A" w14:textId="6BE237C8" w:rsidR="001C12C7" w:rsidRDefault="001C12C7" w:rsidP="001C12C7">
      <w:pPr>
        <w:pStyle w:val="Paragraphedeliste"/>
        <w:numPr>
          <w:ilvl w:val="0"/>
          <w:numId w:val="26"/>
        </w:numPr>
        <w:spacing w:before="40" w:after="40"/>
      </w:pPr>
      <w:r>
        <w:t>Accueillir et encadrer les stagiaires travailleurs sociaux</w:t>
      </w:r>
    </w:p>
    <w:p w14:paraId="27EB55BC" w14:textId="5F1FCC98" w:rsidR="001C12C7" w:rsidRPr="001C12C7" w:rsidRDefault="001C12C7" w:rsidP="001C12C7">
      <w:pPr>
        <w:pStyle w:val="Paragraphedeliste"/>
        <w:numPr>
          <w:ilvl w:val="0"/>
          <w:numId w:val="26"/>
        </w:numPr>
        <w:spacing w:before="40" w:after="40"/>
      </w:pPr>
      <w:r>
        <w:t>Produire un rapport d'activité annuel</w:t>
      </w:r>
    </w:p>
    <w:p w14:paraId="363DE034" w14:textId="77777777" w:rsidR="009B7EE6" w:rsidRPr="009B7EE6" w:rsidRDefault="009B7EE6" w:rsidP="009B7EE6">
      <w:pPr>
        <w:pStyle w:val="Titre1"/>
      </w:pPr>
      <w:r w:rsidRPr="009B7EE6">
        <w:t>ACTIVITES SPECIFIQUES</w:t>
      </w:r>
    </w:p>
    <w:p w14:paraId="7ECEFEE2" w14:textId="77777777" w:rsidR="004B22AA" w:rsidRPr="004E643D" w:rsidRDefault="004B22AA" w:rsidP="004E643D">
      <w:pPr>
        <w:numPr>
          <w:ilvl w:val="0"/>
          <w:numId w:val="24"/>
        </w:numPr>
        <w:jc w:val="left"/>
        <w:rPr>
          <w:rFonts w:cstheme="minorHAnsi"/>
          <w:bCs/>
        </w:rPr>
      </w:pPr>
      <w:r w:rsidRPr="004E643D">
        <w:rPr>
          <w:rFonts w:cstheme="minorHAnsi"/>
          <w:bCs/>
        </w:rPr>
        <w:t xml:space="preserve">Bien connaitre les prérogatives et champ d’intervention de son corps professionnel </w:t>
      </w:r>
    </w:p>
    <w:p w14:paraId="661515B1" w14:textId="77777777" w:rsidR="004B22AA" w:rsidRPr="004E643D" w:rsidRDefault="004B22AA" w:rsidP="004E643D">
      <w:pPr>
        <w:numPr>
          <w:ilvl w:val="0"/>
          <w:numId w:val="24"/>
        </w:numPr>
        <w:jc w:val="left"/>
        <w:rPr>
          <w:rFonts w:cstheme="minorHAnsi"/>
          <w:bCs/>
        </w:rPr>
      </w:pPr>
      <w:r w:rsidRPr="004E643D">
        <w:rPr>
          <w:rFonts w:cstheme="minorHAnsi"/>
          <w:bCs/>
        </w:rPr>
        <w:t>Expertise sociale et force de propositions</w:t>
      </w:r>
    </w:p>
    <w:p w14:paraId="51EE0F3A" w14:textId="77777777" w:rsidR="004B22AA" w:rsidRPr="004E643D" w:rsidRDefault="004B22AA" w:rsidP="004E643D">
      <w:pPr>
        <w:numPr>
          <w:ilvl w:val="0"/>
          <w:numId w:val="24"/>
        </w:numPr>
        <w:jc w:val="left"/>
        <w:rPr>
          <w:rFonts w:cstheme="minorHAnsi"/>
          <w:bCs/>
        </w:rPr>
      </w:pPr>
      <w:r w:rsidRPr="004E643D">
        <w:rPr>
          <w:rFonts w:cstheme="minorHAnsi"/>
          <w:bCs/>
        </w:rPr>
        <w:t xml:space="preserve">Bonne connaissance du réseau spécifique </w:t>
      </w:r>
    </w:p>
    <w:p w14:paraId="34CAFB70" w14:textId="77777777" w:rsidR="004B22AA" w:rsidRPr="004E643D" w:rsidRDefault="004B22AA" w:rsidP="004E643D">
      <w:pPr>
        <w:numPr>
          <w:ilvl w:val="0"/>
          <w:numId w:val="24"/>
        </w:numPr>
        <w:jc w:val="left"/>
        <w:rPr>
          <w:rFonts w:cstheme="minorHAnsi"/>
          <w:bCs/>
        </w:rPr>
      </w:pPr>
      <w:r w:rsidRPr="004E643D">
        <w:rPr>
          <w:rFonts w:cstheme="minorHAnsi"/>
          <w:bCs/>
        </w:rPr>
        <w:t xml:space="preserve">Maintien d’une veille sociale </w:t>
      </w:r>
    </w:p>
    <w:p w14:paraId="6A1CC995" w14:textId="36B67C8B" w:rsidR="004B22AA" w:rsidRDefault="004B22AA" w:rsidP="004E643D">
      <w:pPr>
        <w:numPr>
          <w:ilvl w:val="0"/>
          <w:numId w:val="24"/>
        </w:numPr>
        <w:jc w:val="left"/>
        <w:rPr>
          <w:rFonts w:cstheme="minorHAnsi"/>
          <w:bCs/>
        </w:rPr>
      </w:pPr>
      <w:r w:rsidRPr="004E643D">
        <w:rPr>
          <w:rFonts w:cstheme="minorHAnsi"/>
          <w:bCs/>
        </w:rPr>
        <w:t>Assurance de la continuité de service dans son corps professionnel</w:t>
      </w:r>
    </w:p>
    <w:p w14:paraId="11D4B76B" w14:textId="403C129E" w:rsidR="008B6D39" w:rsidRDefault="008B6D39" w:rsidP="004E643D">
      <w:pPr>
        <w:numPr>
          <w:ilvl w:val="0"/>
          <w:numId w:val="24"/>
        </w:numPr>
        <w:jc w:val="left"/>
        <w:rPr>
          <w:rFonts w:cstheme="minorHAnsi"/>
          <w:bCs/>
        </w:rPr>
      </w:pPr>
      <w:r>
        <w:rPr>
          <w:rFonts w:cstheme="minorHAnsi"/>
          <w:bCs/>
        </w:rPr>
        <w:t>Réévaluation et actualisation du PRP au besoin</w:t>
      </w:r>
    </w:p>
    <w:p w14:paraId="04B55B93" w14:textId="589442C9" w:rsidR="00790269" w:rsidRPr="00790269" w:rsidRDefault="00790269" w:rsidP="004E643D">
      <w:pPr>
        <w:numPr>
          <w:ilvl w:val="0"/>
          <w:numId w:val="24"/>
        </w:numPr>
        <w:jc w:val="left"/>
        <w:rPr>
          <w:rFonts w:cstheme="minorHAnsi"/>
          <w:b/>
          <w:bCs/>
        </w:rPr>
      </w:pPr>
      <w:r w:rsidRPr="00790269">
        <w:rPr>
          <w:b/>
          <w:bCs/>
        </w:rPr>
        <w:t>Des déplacements sont à prévoir (réseaux partenaires, visites, formations)</w:t>
      </w:r>
    </w:p>
    <w:p w14:paraId="6D6E476C" w14:textId="77777777" w:rsidR="009B7EE6" w:rsidRPr="009B7EE6" w:rsidRDefault="009B7EE6" w:rsidP="009B7EE6">
      <w:pPr>
        <w:pStyle w:val="Titre1"/>
      </w:pPr>
      <w:r w:rsidRPr="009B7EE6">
        <w:t>COMPETENCES ET QUALITES REQUISES</w:t>
      </w:r>
    </w:p>
    <w:p w14:paraId="3AB6E276" w14:textId="77777777" w:rsidR="009B7EE6" w:rsidRPr="009B7EE6" w:rsidRDefault="004B22AA" w:rsidP="009B7EE6">
      <w:pPr>
        <w:pStyle w:val="Titre2"/>
        <w:ind w:left="1134" w:hanging="567"/>
      </w:pPr>
      <w:r>
        <w:t>Compétence légale</w:t>
      </w:r>
    </w:p>
    <w:p w14:paraId="151A95D2" w14:textId="77777777" w:rsidR="004B22AA" w:rsidRPr="00E62547" w:rsidRDefault="004B22AA" w:rsidP="004E643D">
      <w:pPr>
        <w:numPr>
          <w:ilvl w:val="0"/>
          <w:numId w:val="24"/>
        </w:numPr>
        <w:jc w:val="left"/>
        <w:rPr>
          <w:rFonts w:cstheme="minorHAnsi"/>
          <w:bCs/>
        </w:rPr>
      </w:pPr>
      <w:proofErr w:type="spellStart"/>
      <w:r w:rsidRPr="00E62547">
        <w:rPr>
          <w:rFonts w:cstheme="minorHAnsi"/>
          <w:bCs/>
        </w:rPr>
        <w:t>Etre</w:t>
      </w:r>
      <w:proofErr w:type="spellEnd"/>
      <w:r w:rsidRPr="00E62547">
        <w:rPr>
          <w:rFonts w:cstheme="minorHAnsi"/>
          <w:bCs/>
        </w:rPr>
        <w:t xml:space="preserve"> titulaire du DEASS</w:t>
      </w:r>
    </w:p>
    <w:p w14:paraId="37F261AC" w14:textId="77777777" w:rsidR="009B7EE6" w:rsidRPr="009B7EE6" w:rsidRDefault="009B7EE6" w:rsidP="009B7EE6">
      <w:pPr>
        <w:pStyle w:val="Titre2"/>
        <w:ind w:left="1134" w:hanging="567"/>
      </w:pPr>
      <w:r w:rsidRPr="009B7EE6">
        <w:t>Expérience professionnelle</w:t>
      </w:r>
    </w:p>
    <w:p w14:paraId="6899C8CA" w14:textId="1179CD88" w:rsidR="004B22AA" w:rsidRPr="008B3518" w:rsidRDefault="00790269" w:rsidP="004E643D">
      <w:pPr>
        <w:numPr>
          <w:ilvl w:val="0"/>
          <w:numId w:val="24"/>
        </w:numPr>
        <w:jc w:val="left"/>
        <w:rPr>
          <w:rFonts w:ascii="Calibri" w:hAnsi="Calibri"/>
          <w:szCs w:val="22"/>
        </w:rPr>
      </w:pPr>
      <w:r>
        <w:t>Expérience dans le secteur du handicap, de la psychiatrie, de la santé mentale ou de l'intervention sociale en milieu hospitalier appréciée</w:t>
      </w:r>
      <w:r w:rsidR="001C12C7">
        <w:t>.</w:t>
      </w:r>
    </w:p>
    <w:p w14:paraId="6EB8EE42" w14:textId="77777777" w:rsidR="009B7EE6" w:rsidRPr="009B7EE6" w:rsidRDefault="004B22AA" w:rsidP="009B7EE6">
      <w:pPr>
        <w:pStyle w:val="Titre2"/>
        <w:ind w:left="1134" w:hanging="567"/>
      </w:pPr>
      <w:r>
        <w:lastRenderedPageBreak/>
        <w:t>Compétences et qualités requises</w:t>
      </w:r>
    </w:p>
    <w:p w14:paraId="0EA83AF2" w14:textId="77777777" w:rsidR="001C12C7" w:rsidRDefault="001C12C7" w:rsidP="001C12C7">
      <w:pPr>
        <w:spacing w:before="200" w:after="80"/>
      </w:pPr>
      <w:r>
        <w:rPr>
          <w:b/>
          <w:bCs/>
          <w:color w:val="333333"/>
          <w:szCs w:val="22"/>
        </w:rPr>
        <w:t>Connaissances</w:t>
      </w:r>
    </w:p>
    <w:p w14:paraId="66EA0BB6" w14:textId="34890DEA" w:rsidR="001C12C7" w:rsidRDefault="001C12C7" w:rsidP="009C5917">
      <w:pPr>
        <w:pStyle w:val="Paragraphedeliste"/>
        <w:numPr>
          <w:ilvl w:val="0"/>
          <w:numId w:val="26"/>
        </w:numPr>
        <w:spacing w:before="40" w:after="40"/>
      </w:pPr>
      <w:r>
        <w:t>Politiques publiques et législation sociale (droit social, droit du travail, droit de la famille)</w:t>
      </w:r>
    </w:p>
    <w:p w14:paraId="3BD02EFE" w14:textId="7937CD7B" w:rsidR="001C12C7" w:rsidRDefault="001C12C7" w:rsidP="009C5917">
      <w:pPr>
        <w:pStyle w:val="Paragraphedeliste"/>
        <w:numPr>
          <w:ilvl w:val="0"/>
          <w:numId w:val="26"/>
        </w:numPr>
        <w:spacing w:before="40" w:after="40"/>
      </w:pPr>
      <w:r>
        <w:t>Dispositifs et droits liés au handicap : MDPH, AAH, RQTH, PCH, reconnaissance du handicap, établissements et services médicosociaux</w:t>
      </w:r>
    </w:p>
    <w:p w14:paraId="3CA79300" w14:textId="001D186A" w:rsidR="001C12C7" w:rsidRDefault="001C12C7" w:rsidP="009C5917">
      <w:pPr>
        <w:pStyle w:val="Paragraphedeliste"/>
        <w:numPr>
          <w:ilvl w:val="0"/>
          <w:numId w:val="26"/>
        </w:numPr>
        <w:spacing w:before="40" w:after="40"/>
      </w:pPr>
      <w:r>
        <w:t>Populations à risque et cadres de protection : mineurs, personnes vulnérables, violences intrafamiliales, précarité et grande précarité, addictions, discriminations</w:t>
      </w:r>
    </w:p>
    <w:p w14:paraId="03BF40D8" w14:textId="57AFA1F7" w:rsidR="001C12C7" w:rsidRDefault="001C12C7" w:rsidP="009C5917">
      <w:pPr>
        <w:pStyle w:val="Paragraphedeliste"/>
        <w:numPr>
          <w:ilvl w:val="0"/>
          <w:numId w:val="26"/>
        </w:numPr>
        <w:spacing w:before="40" w:after="40"/>
      </w:pPr>
      <w:r>
        <w:t>Inégalités sociales et territoriales de santé ; stratégies de réduction des inégalités</w:t>
      </w:r>
    </w:p>
    <w:p w14:paraId="5B2749C7" w14:textId="29AEFECD" w:rsidR="001C12C7" w:rsidRDefault="001C12C7" w:rsidP="009C5917">
      <w:pPr>
        <w:pStyle w:val="Paragraphedeliste"/>
        <w:numPr>
          <w:ilvl w:val="0"/>
          <w:numId w:val="26"/>
        </w:numPr>
        <w:spacing w:before="40" w:after="40"/>
      </w:pPr>
      <w:r>
        <w:t>Notions en suicidologie et gestion de crise suicidaire (un intérêt marqué sera apprécié ; une formation complète est assurée à la prise de poste)</w:t>
      </w:r>
    </w:p>
    <w:p w14:paraId="0D4630B0" w14:textId="6D8A5D04" w:rsidR="001C12C7" w:rsidRDefault="001C12C7" w:rsidP="009C5917">
      <w:pPr>
        <w:pStyle w:val="Paragraphedeliste"/>
        <w:numPr>
          <w:ilvl w:val="0"/>
          <w:numId w:val="26"/>
        </w:numPr>
        <w:spacing w:before="40" w:after="40"/>
      </w:pPr>
      <w:r>
        <w:t>Connaissance ou intérêt fort pour les spécificités culturelles et communicationnelles de la surdité, de l'aphasie et des autres types de handicaps concernés</w:t>
      </w:r>
    </w:p>
    <w:p w14:paraId="50EEBF39" w14:textId="5E1B4667" w:rsidR="001C12C7" w:rsidRDefault="001C12C7" w:rsidP="009C5917">
      <w:pPr>
        <w:pStyle w:val="Paragraphedeliste"/>
        <w:numPr>
          <w:ilvl w:val="0"/>
          <w:numId w:val="26"/>
        </w:numPr>
        <w:spacing w:before="40" w:after="40"/>
      </w:pPr>
      <w:r>
        <w:t>Maîtrise des outils informatiques (messagerie, logiciels de bureautique, logiciels métier)</w:t>
      </w:r>
    </w:p>
    <w:p w14:paraId="722AE00B" w14:textId="77777777" w:rsidR="001C12C7" w:rsidRDefault="001C12C7" w:rsidP="001C12C7">
      <w:pPr>
        <w:spacing w:before="200" w:after="80"/>
      </w:pPr>
      <w:r>
        <w:rPr>
          <w:b/>
          <w:bCs/>
          <w:color w:val="333333"/>
          <w:szCs w:val="22"/>
        </w:rPr>
        <w:t>Compétences techniques et méthodologiques</w:t>
      </w:r>
    </w:p>
    <w:p w14:paraId="71E20D3D" w14:textId="4D49B09E" w:rsidR="001C12C7" w:rsidRDefault="001C12C7" w:rsidP="009C5917">
      <w:pPr>
        <w:pStyle w:val="Paragraphedeliste"/>
        <w:numPr>
          <w:ilvl w:val="0"/>
          <w:numId w:val="26"/>
        </w:numPr>
        <w:spacing w:before="40" w:after="40"/>
      </w:pPr>
      <w:r>
        <w:t>Évaluation globale de la situation d'une personne et diagnostic socio-éducatif</w:t>
      </w:r>
    </w:p>
    <w:p w14:paraId="0822D81F" w14:textId="1816008F" w:rsidR="001C12C7" w:rsidRDefault="001C12C7" w:rsidP="009C5917">
      <w:pPr>
        <w:pStyle w:val="Paragraphedeliste"/>
        <w:numPr>
          <w:ilvl w:val="0"/>
          <w:numId w:val="26"/>
        </w:numPr>
        <w:spacing w:before="40" w:after="40"/>
      </w:pPr>
      <w:r>
        <w:t>Techniques d'entretien et d'écoute active, y compris dans des contextes de communication adaptée (communication visuelle, augmentative et alternative)</w:t>
      </w:r>
    </w:p>
    <w:p w14:paraId="3BC9D396" w14:textId="24616492" w:rsidR="001C12C7" w:rsidRDefault="001C12C7" w:rsidP="009C5917">
      <w:pPr>
        <w:pStyle w:val="Paragraphedeliste"/>
        <w:numPr>
          <w:ilvl w:val="0"/>
          <w:numId w:val="26"/>
        </w:numPr>
        <w:spacing w:before="40" w:after="40"/>
      </w:pPr>
      <w:r>
        <w:t>Méthodologie de l'accompagnement individualisé</w:t>
      </w:r>
    </w:p>
    <w:p w14:paraId="48C6EF6B" w14:textId="1ABB3FC7" w:rsidR="001C12C7" w:rsidRDefault="001C12C7" w:rsidP="009C5917">
      <w:pPr>
        <w:pStyle w:val="Paragraphedeliste"/>
        <w:numPr>
          <w:ilvl w:val="0"/>
          <w:numId w:val="26"/>
        </w:numPr>
        <w:spacing w:before="40" w:after="40"/>
      </w:pPr>
      <w:r>
        <w:t>Techniques de communication et de négociation</w:t>
      </w:r>
    </w:p>
    <w:p w14:paraId="12DBB21E" w14:textId="7EDFB5D6" w:rsidR="001C12C7" w:rsidRDefault="001C12C7" w:rsidP="009C5917">
      <w:pPr>
        <w:pStyle w:val="Paragraphedeliste"/>
        <w:numPr>
          <w:ilvl w:val="0"/>
          <w:numId w:val="26"/>
        </w:numPr>
        <w:spacing w:before="40" w:after="40"/>
      </w:pPr>
      <w:r>
        <w:t>Pratique du travail pluridisciplinaire et développement des relations partenariales</w:t>
      </w:r>
    </w:p>
    <w:p w14:paraId="4D13BC05" w14:textId="153417F3" w:rsidR="001C12C7" w:rsidRDefault="001C12C7" w:rsidP="009C5917">
      <w:pPr>
        <w:pStyle w:val="Paragraphedeliste"/>
        <w:numPr>
          <w:ilvl w:val="0"/>
          <w:numId w:val="26"/>
        </w:numPr>
        <w:spacing w:before="40" w:after="40"/>
      </w:pPr>
      <w:r>
        <w:t>Élaboration d'outils et de supports adaptés à des publics en situation de handicap</w:t>
      </w:r>
    </w:p>
    <w:p w14:paraId="0920EE6D" w14:textId="77777777" w:rsidR="001C12C7" w:rsidRDefault="001C12C7" w:rsidP="001C12C7">
      <w:pPr>
        <w:spacing w:before="200" w:after="80"/>
      </w:pPr>
      <w:r>
        <w:rPr>
          <w:b/>
          <w:bCs/>
          <w:color w:val="333333"/>
          <w:szCs w:val="22"/>
        </w:rPr>
        <w:t>Compétences relationnelles et qualités attendues</w:t>
      </w:r>
    </w:p>
    <w:p w14:paraId="407BC4F1" w14:textId="21362E82" w:rsidR="009E04D0" w:rsidRPr="009E04D0" w:rsidRDefault="009E04D0" w:rsidP="009E04D0">
      <w:pPr>
        <w:numPr>
          <w:ilvl w:val="0"/>
          <w:numId w:val="26"/>
        </w:numPr>
        <w:rPr>
          <w:bCs/>
          <w:szCs w:val="22"/>
        </w:rPr>
      </w:pPr>
      <w:r w:rsidRPr="00AB668B">
        <w:rPr>
          <w:bCs/>
          <w:szCs w:val="22"/>
        </w:rPr>
        <w:t xml:space="preserve">Respect </w:t>
      </w:r>
      <w:r>
        <w:rPr>
          <w:bCs/>
          <w:szCs w:val="22"/>
        </w:rPr>
        <w:t>du secret professionnel et</w:t>
      </w:r>
      <w:r w:rsidRPr="00AB668B">
        <w:rPr>
          <w:bCs/>
          <w:szCs w:val="22"/>
        </w:rPr>
        <w:t xml:space="preserve"> du partage d’informations à caractère secret.</w:t>
      </w:r>
    </w:p>
    <w:p w14:paraId="50BC4AFD" w14:textId="6CD40E8A" w:rsidR="001C12C7" w:rsidRDefault="001C12C7" w:rsidP="009C5917">
      <w:pPr>
        <w:pStyle w:val="Paragraphedeliste"/>
        <w:numPr>
          <w:ilvl w:val="0"/>
          <w:numId w:val="26"/>
        </w:numPr>
        <w:spacing w:before="40" w:after="40"/>
      </w:pPr>
      <w:r>
        <w:t>Capacité à travailler en équipe pluriprofessionnelle mixte (professionnels sourds et entendants) ; sens de la coopération et de la complémentarité</w:t>
      </w:r>
    </w:p>
    <w:p w14:paraId="62959F9A" w14:textId="29199DEB" w:rsidR="001C12C7" w:rsidRDefault="001C12C7" w:rsidP="009C5917">
      <w:pPr>
        <w:pStyle w:val="Paragraphedeliste"/>
        <w:numPr>
          <w:ilvl w:val="0"/>
          <w:numId w:val="26"/>
        </w:numPr>
        <w:spacing w:before="40" w:after="40"/>
      </w:pPr>
      <w:r>
        <w:t>Capacité à travailler en autonomie tout en s'appuyant sur les ressources de l'équipe et de la hiérarchie</w:t>
      </w:r>
    </w:p>
    <w:p w14:paraId="2118D307" w14:textId="70E28152" w:rsidR="001C12C7" w:rsidRDefault="001C12C7" w:rsidP="009C5917">
      <w:pPr>
        <w:pStyle w:val="Paragraphedeliste"/>
        <w:numPr>
          <w:ilvl w:val="0"/>
          <w:numId w:val="26"/>
        </w:numPr>
        <w:spacing w:before="40" w:after="40"/>
      </w:pPr>
      <w:r>
        <w:t>Adaptabilité et capacité à adopter des modalités de communication variées</w:t>
      </w:r>
    </w:p>
    <w:p w14:paraId="50648597" w14:textId="7EF4FF4C" w:rsidR="001C12C7" w:rsidRDefault="001C12C7" w:rsidP="009C5917">
      <w:pPr>
        <w:pStyle w:val="Paragraphedeliste"/>
        <w:numPr>
          <w:ilvl w:val="0"/>
          <w:numId w:val="26"/>
        </w:numPr>
        <w:spacing w:before="40" w:after="40"/>
      </w:pPr>
      <w:r>
        <w:t>Dynamisme, esprit d'initiative et sens de l'organisation</w:t>
      </w:r>
    </w:p>
    <w:p w14:paraId="3B65C7B9" w14:textId="4B11A895" w:rsidR="001C12C7" w:rsidRDefault="001C12C7" w:rsidP="009C5917">
      <w:pPr>
        <w:pStyle w:val="Paragraphedeliste"/>
        <w:numPr>
          <w:ilvl w:val="0"/>
          <w:numId w:val="26"/>
        </w:numPr>
        <w:spacing w:before="40" w:after="40"/>
      </w:pPr>
      <w:r>
        <w:t>Ouverture d'esprit, capacité de remise en question et de gestion de situations complexes</w:t>
      </w:r>
    </w:p>
    <w:p w14:paraId="4AABE431" w14:textId="1C0B263E" w:rsidR="001C12C7" w:rsidRDefault="001C12C7" w:rsidP="009C5917">
      <w:pPr>
        <w:pStyle w:val="Paragraphedeliste"/>
        <w:numPr>
          <w:ilvl w:val="0"/>
          <w:numId w:val="26"/>
        </w:numPr>
        <w:spacing w:before="40" w:after="40"/>
      </w:pPr>
      <w:r>
        <w:t>Sens de l'intérêt général et des valeurs du service public</w:t>
      </w:r>
      <w:r w:rsidR="007A0CA0">
        <w:t xml:space="preserve">. </w:t>
      </w:r>
    </w:p>
    <w:p w14:paraId="5204D57F" w14:textId="77777777" w:rsidR="008B6D39" w:rsidRDefault="008B6D39" w:rsidP="008B6D39">
      <w:pPr>
        <w:pStyle w:val="Paragraphedeliste"/>
        <w:spacing w:before="40" w:after="40"/>
      </w:pPr>
    </w:p>
    <w:p w14:paraId="1606F63A" w14:textId="77777777" w:rsidR="00580FBE" w:rsidRPr="001C12C7" w:rsidRDefault="00580FBE" w:rsidP="001C12C7">
      <w:pPr>
        <w:rPr>
          <w:rFonts w:cstheme="minorHAnsi"/>
          <w:bCs/>
        </w:rPr>
      </w:pPr>
    </w:p>
    <w:p w14:paraId="2420C71E" w14:textId="77777777" w:rsidR="003415D5" w:rsidRDefault="003415D5">
      <w:pPr>
        <w:jc w:val="left"/>
        <w:rPr>
          <w:szCs w:val="22"/>
        </w:rPr>
      </w:pPr>
      <w:r>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14:paraId="0C69E421" w14:textId="77777777" w:rsidTr="00553C38">
        <w:trPr>
          <w:trHeight w:val="397"/>
        </w:trPr>
        <w:tc>
          <w:tcPr>
            <w:tcW w:w="10457" w:type="dxa"/>
            <w:gridSpan w:val="3"/>
            <w:shd w:val="clear" w:color="auto" w:fill="A6A6A6" w:themeFill="background1" w:themeFillShade="A6"/>
            <w:vAlign w:val="center"/>
          </w:tcPr>
          <w:p w14:paraId="18839EA5" w14:textId="77777777" w:rsidR="003415D5" w:rsidRPr="00BF2D14" w:rsidRDefault="003415D5" w:rsidP="00553C38">
            <w:pPr>
              <w:jc w:val="center"/>
              <w:rPr>
                <w:b/>
                <w:szCs w:val="22"/>
              </w:rPr>
            </w:pPr>
            <w:r w:rsidRPr="00BF2D14">
              <w:rPr>
                <w:b/>
                <w:szCs w:val="22"/>
              </w:rPr>
              <w:lastRenderedPageBreak/>
              <w:t>CARTE D’IDENTITE DU DOCUMENT</w:t>
            </w:r>
          </w:p>
        </w:tc>
      </w:tr>
      <w:tr w:rsidR="009B7EE6" w14:paraId="192CC882" w14:textId="77777777" w:rsidTr="00863422">
        <w:trPr>
          <w:trHeight w:val="397"/>
        </w:trPr>
        <w:tc>
          <w:tcPr>
            <w:tcW w:w="10457" w:type="dxa"/>
            <w:gridSpan w:val="3"/>
            <w:shd w:val="clear" w:color="auto" w:fill="D9D9D9" w:themeFill="background1" w:themeFillShade="D9"/>
            <w:vAlign w:val="center"/>
          </w:tcPr>
          <w:p w14:paraId="556184B4"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47C59157" w14:textId="77777777" w:rsidTr="004A4985">
        <w:trPr>
          <w:trHeight w:val="397"/>
        </w:trPr>
        <w:tc>
          <w:tcPr>
            <w:tcW w:w="10457" w:type="dxa"/>
            <w:gridSpan w:val="3"/>
            <w:vAlign w:val="center"/>
          </w:tcPr>
          <w:p w14:paraId="6614D1E8" w14:textId="03DBBDF4" w:rsidR="009B7EE6" w:rsidRDefault="008B6D39" w:rsidP="00536839">
            <w:pPr>
              <w:jc w:val="left"/>
              <w:rPr>
                <w:szCs w:val="22"/>
              </w:rPr>
            </w:pPr>
            <w:r>
              <w:rPr>
                <w:szCs w:val="22"/>
              </w:rPr>
              <w:t>DSS</w:t>
            </w:r>
          </w:p>
        </w:tc>
      </w:tr>
      <w:tr w:rsidR="003415D5" w:rsidRPr="002811AA" w14:paraId="2F9A0024" w14:textId="77777777" w:rsidTr="00553C38">
        <w:trPr>
          <w:trHeight w:val="397"/>
        </w:trPr>
        <w:tc>
          <w:tcPr>
            <w:tcW w:w="10457" w:type="dxa"/>
            <w:gridSpan w:val="3"/>
            <w:shd w:val="clear" w:color="auto" w:fill="D9D9D9" w:themeFill="background1" w:themeFillShade="D9"/>
            <w:vAlign w:val="center"/>
          </w:tcPr>
          <w:p w14:paraId="01658B34"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4A5B720D" w14:textId="77777777" w:rsidTr="00553C38">
        <w:trPr>
          <w:trHeight w:val="397"/>
        </w:trPr>
        <w:tc>
          <w:tcPr>
            <w:tcW w:w="10457" w:type="dxa"/>
            <w:gridSpan w:val="3"/>
            <w:vAlign w:val="center"/>
          </w:tcPr>
          <w:p w14:paraId="42042C09" w14:textId="2F74B29C" w:rsidR="003415D5" w:rsidRPr="00235D85" w:rsidRDefault="008B6D39" w:rsidP="00BA58A7">
            <w:r>
              <w:t>Première Version du PRP ASS 3114 Accessible</w:t>
            </w:r>
          </w:p>
          <w:p w14:paraId="351A3B23" w14:textId="77777777" w:rsidR="003415D5" w:rsidRDefault="003415D5" w:rsidP="00553C38">
            <w:pPr>
              <w:jc w:val="left"/>
              <w:rPr>
                <w:szCs w:val="22"/>
              </w:rPr>
            </w:pPr>
          </w:p>
        </w:tc>
      </w:tr>
      <w:tr w:rsidR="003415D5" w:rsidRPr="002811AA" w14:paraId="4306A8BA" w14:textId="77777777" w:rsidTr="00235D85">
        <w:trPr>
          <w:trHeight w:val="397"/>
        </w:trPr>
        <w:tc>
          <w:tcPr>
            <w:tcW w:w="3485" w:type="dxa"/>
            <w:shd w:val="clear" w:color="auto" w:fill="D9D9D9" w:themeFill="background1" w:themeFillShade="D9"/>
            <w:vAlign w:val="center"/>
          </w:tcPr>
          <w:p w14:paraId="31332960"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12C71AC0"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7B59E72D" w14:textId="77777777" w:rsidR="003415D5" w:rsidRPr="002811AA" w:rsidRDefault="003415D5" w:rsidP="00553C38">
            <w:pPr>
              <w:jc w:val="center"/>
              <w:rPr>
                <w:b/>
                <w:szCs w:val="22"/>
              </w:rPr>
            </w:pPr>
            <w:r w:rsidRPr="002811AA">
              <w:rPr>
                <w:b/>
                <w:szCs w:val="22"/>
              </w:rPr>
              <w:t>Validation</w:t>
            </w:r>
          </w:p>
        </w:tc>
      </w:tr>
      <w:tr w:rsidR="003415D5" w14:paraId="23DDDDCF" w14:textId="77777777" w:rsidTr="00235D85">
        <w:trPr>
          <w:trHeight w:val="850"/>
        </w:trPr>
        <w:tc>
          <w:tcPr>
            <w:tcW w:w="3485" w:type="dxa"/>
            <w:vAlign w:val="center"/>
          </w:tcPr>
          <w:p w14:paraId="7AE4CF73" w14:textId="030F2E6F" w:rsidR="008B6D39" w:rsidRDefault="008B6D39" w:rsidP="00BA58A7">
            <w:pPr>
              <w:jc w:val="center"/>
              <w:rPr>
                <w:szCs w:val="22"/>
              </w:rPr>
            </w:pPr>
            <w:proofErr w:type="spellStart"/>
            <w:r>
              <w:rPr>
                <w:szCs w:val="22"/>
              </w:rPr>
              <w:t>Ruxandra</w:t>
            </w:r>
            <w:proofErr w:type="spellEnd"/>
            <w:r>
              <w:rPr>
                <w:szCs w:val="22"/>
              </w:rPr>
              <w:t xml:space="preserve"> JURIOZ</w:t>
            </w:r>
          </w:p>
          <w:p w14:paraId="787507AD" w14:textId="328980A7" w:rsidR="008B6D39" w:rsidRDefault="008B6D39" w:rsidP="00BA58A7">
            <w:pPr>
              <w:jc w:val="center"/>
              <w:rPr>
                <w:szCs w:val="22"/>
              </w:rPr>
            </w:pPr>
            <w:r>
              <w:rPr>
                <w:szCs w:val="22"/>
              </w:rPr>
              <w:t>Coordinatrice National 3114</w:t>
            </w:r>
          </w:p>
          <w:p w14:paraId="4D815D71" w14:textId="5FD49F01" w:rsidR="00BA58A7" w:rsidRDefault="008B6D39" w:rsidP="00BA58A7">
            <w:pPr>
              <w:jc w:val="center"/>
              <w:rPr>
                <w:szCs w:val="22"/>
              </w:rPr>
            </w:pPr>
            <w:r>
              <w:rPr>
                <w:szCs w:val="22"/>
              </w:rPr>
              <w:t>Nans PAULET</w:t>
            </w:r>
          </w:p>
          <w:p w14:paraId="441780C2" w14:textId="77777777" w:rsidR="008B6D39" w:rsidRDefault="008B6D39" w:rsidP="00BA58A7">
            <w:pPr>
              <w:jc w:val="center"/>
              <w:rPr>
                <w:szCs w:val="22"/>
              </w:rPr>
            </w:pPr>
            <w:r>
              <w:rPr>
                <w:szCs w:val="22"/>
              </w:rPr>
              <w:t>Cadre Socio-Educatif</w:t>
            </w:r>
          </w:p>
          <w:p w14:paraId="656938C8" w14:textId="264D5610" w:rsidR="008B6D39" w:rsidRPr="00235D85" w:rsidRDefault="008B6D39" w:rsidP="00BA58A7">
            <w:pPr>
              <w:jc w:val="center"/>
              <w:rPr>
                <w:szCs w:val="22"/>
              </w:rPr>
            </w:pPr>
            <w:r>
              <w:rPr>
                <w:szCs w:val="22"/>
              </w:rPr>
              <w:t>CH Vinatier PULM</w:t>
            </w:r>
          </w:p>
        </w:tc>
        <w:tc>
          <w:tcPr>
            <w:tcW w:w="3486" w:type="dxa"/>
            <w:vAlign w:val="center"/>
          </w:tcPr>
          <w:p w14:paraId="6842CB92" w14:textId="77777777" w:rsidR="001F02AE" w:rsidRDefault="007C6AE3" w:rsidP="009C5917">
            <w:pPr>
              <w:jc w:val="center"/>
              <w:rPr>
                <w:szCs w:val="22"/>
              </w:rPr>
            </w:pPr>
            <w:r>
              <w:rPr>
                <w:szCs w:val="22"/>
              </w:rPr>
              <w:t>Gaelle BEAUCOURT</w:t>
            </w:r>
          </w:p>
          <w:p w14:paraId="16E6B96E" w14:textId="2DEB311D" w:rsidR="007C6AE3" w:rsidRPr="00235D85" w:rsidRDefault="007C6AE3" w:rsidP="009C5917">
            <w:pPr>
              <w:jc w:val="center"/>
              <w:rPr>
                <w:szCs w:val="22"/>
              </w:rPr>
            </w:pPr>
            <w:r>
              <w:rPr>
                <w:szCs w:val="22"/>
              </w:rPr>
              <w:t>Responsable Département du Service Social</w:t>
            </w:r>
          </w:p>
        </w:tc>
        <w:tc>
          <w:tcPr>
            <w:tcW w:w="3486" w:type="dxa"/>
            <w:vAlign w:val="center"/>
          </w:tcPr>
          <w:p w14:paraId="2C646E07" w14:textId="77777777" w:rsidR="003415D5" w:rsidRPr="00235D85" w:rsidRDefault="003415D5" w:rsidP="00BA58A7">
            <w:pPr>
              <w:jc w:val="center"/>
              <w:rPr>
                <w:szCs w:val="22"/>
              </w:rPr>
            </w:pPr>
          </w:p>
        </w:tc>
      </w:tr>
    </w:tbl>
    <w:p w14:paraId="11930AD2"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70C1" w14:textId="77777777" w:rsidR="0084144B" w:rsidRDefault="0084144B">
      <w:r>
        <w:separator/>
      </w:r>
    </w:p>
  </w:endnote>
  <w:endnote w:type="continuationSeparator" w:id="0">
    <w:p w14:paraId="797C1C36" w14:textId="77777777" w:rsidR="0084144B" w:rsidRDefault="008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E1F4D0E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EE40"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5345C1">
      <w:rPr>
        <w:rFonts w:ascii="Calibri" w:hAnsi="Calibri"/>
        <w:noProof/>
        <w:snapToGrid w:val="0"/>
      </w:rPr>
      <w:t>1</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5345C1">
      <w:rPr>
        <w:rStyle w:val="Numrodepage"/>
        <w:rFonts w:ascii="Calibri" w:hAnsi="Calibri"/>
        <w:noProof/>
      </w:rPr>
      <w:t>5</w:t>
    </w:r>
    <w:r w:rsidRPr="006072D7">
      <w:rPr>
        <w:rStyle w:val="Numrodepage"/>
        <w:rFonts w:ascii="Calibri" w:hAnsi="Calibri"/>
      </w:rPr>
      <w:fldChar w:fldCharType="end"/>
    </w:r>
  </w:p>
  <w:p w14:paraId="0B86EBE3"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521426C0"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2CBBE" w14:textId="77777777" w:rsidR="0084144B" w:rsidRDefault="0084144B">
      <w:r>
        <w:separator/>
      </w:r>
    </w:p>
  </w:footnote>
  <w:footnote w:type="continuationSeparator" w:id="0">
    <w:p w14:paraId="1750A4B8" w14:textId="77777777" w:rsidR="0084144B" w:rsidRDefault="00841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5F83B160" w14:textId="77777777" w:rsidTr="00CA1A46">
      <w:trPr>
        <w:cantSplit/>
        <w:trHeight w:val="685"/>
      </w:trPr>
      <w:tc>
        <w:tcPr>
          <w:tcW w:w="2694" w:type="dxa"/>
          <w:vMerge w:val="restart"/>
          <w:tcBorders>
            <w:right w:val="single" w:sz="4" w:space="0" w:color="auto"/>
          </w:tcBorders>
          <w:vAlign w:val="center"/>
        </w:tcPr>
        <w:p w14:paraId="0AE6C2F5" w14:textId="77777777" w:rsidR="00EA56F4" w:rsidRDefault="00CA1A46" w:rsidP="00D46384">
          <w:pPr>
            <w:pStyle w:val="En-tte"/>
            <w:rPr>
              <w:rFonts w:ascii="Arial" w:hAnsi="Arial"/>
              <w:sz w:val="16"/>
            </w:rPr>
          </w:pPr>
          <w:r>
            <w:rPr>
              <w:noProof/>
            </w:rPr>
            <w:drawing>
              <wp:inline distT="0" distB="0" distL="0" distR="0" wp14:anchorId="3815F4F3" wp14:editId="3D62F168">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20C62424" w14:textId="77777777" w:rsidR="00EA56F4" w:rsidRDefault="004B22AA" w:rsidP="00534AEC">
          <w:pPr>
            <w:pStyle w:val="En-tte"/>
            <w:jc w:val="center"/>
            <w:rPr>
              <w:b/>
              <w:sz w:val="28"/>
              <w:szCs w:val="30"/>
            </w:rPr>
          </w:pPr>
          <w:r>
            <w:rPr>
              <w:b/>
              <w:sz w:val="28"/>
              <w:szCs w:val="30"/>
            </w:rPr>
            <w:t>ASSISTANT DE SERVICE SOCIAL</w:t>
          </w:r>
        </w:p>
        <w:p w14:paraId="51D1D964" w14:textId="33B11C62" w:rsidR="00790269" w:rsidRPr="00961400" w:rsidRDefault="009C5917" w:rsidP="00534AEC">
          <w:pPr>
            <w:pStyle w:val="En-tte"/>
            <w:jc w:val="center"/>
            <w:rPr>
              <w:sz w:val="24"/>
            </w:rPr>
          </w:pPr>
          <w:r>
            <w:rPr>
              <w:b/>
              <w:sz w:val="28"/>
              <w:szCs w:val="30"/>
            </w:rPr>
            <w:t xml:space="preserve">CNR </w:t>
          </w:r>
          <w:r w:rsidR="00790269">
            <w:rPr>
              <w:b/>
              <w:sz w:val="28"/>
              <w:szCs w:val="30"/>
            </w:rPr>
            <w:t>3114 Accessible</w:t>
          </w:r>
        </w:p>
      </w:tc>
      <w:tc>
        <w:tcPr>
          <w:tcW w:w="216" w:type="dxa"/>
          <w:tcBorders>
            <w:left w:val="single" w:sz="4" w:space="0" w:color="auto"/>
            <w:right w:val="single" w:sz="4" w:space="0" w:color="auto"/>
          </w:tcBorders>
          <w:vAlign w:val="center"/>
        </w:tcPr>
        <w:p w14:paraId="7A8DA77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275F88A2" w14:textId="0C6A4040" w:rsidR="001F02AE" w:rsidRDefault="001F02AE">
          <w:pPr>
            <w:pStyle w:val="En-tte"/>
            <w:jc w:val="center"/>
          </w:pPr>
          <w:r>
            <w:t xml:space="preserve">PRP-GRH </w:t>
          </w:r>
        </w:p>
        <w:p w14:paraId="17096C12" w14:textId="12FF8179" w:rsidR="00EA56F4" w:rsidRPr="006072D7" w:rsidRDefault="00EA56F4" w:rsidP="001F02AE">
          <w:pPr>
            <w:pStyle w:val="En-tte"/>
            <w:jc w:val="center"/>
            <w:rPr>
              <w:rFonts w:ascii="Calibri" w:hAnsi="Calibri"/>
              <w:sz w:val="24"/>
            </w:rPr>
          </w:pPr>
        </w:p>
      </w:tc>
    </w:tr>
    <w:tr w:rsidR="00EA56F4" w14:paraId="5F02FA4D" w14:textId="77777777" w:rsidTr="00CA1A46">
      <w:trPr>
        <w:cantSplit/>
        <w:trHeight w:val="685"/>
      </w:trPr>
      <w:tc>
        <w:tcPr>
          <w:tcW w:w="2694" w:type="dxa"/>
          <w:vMerge/>
          <w:tcBorders>
            <w:right w:val="single" w:sz="4" w:space="0" w:color="auto"/>
          </w:tcBorders>
        </w:tcPr>
        <w:p w14:paraId="5A388A9D"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462A819A"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67BABF3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0247A69D"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11CF7688" w14:textId="3017BE5A" w:rsidR="00EA56F4" w:rsidRPr="006072D7" w:rsidRDefault="00EA56F4">
          <w:pPr>
            <w:pStyle w:val="En-tte"/>
            <w:jc w:val="center"/>
            <w:rPr>
              <w:rFonts w:ascii="Calibri" w:hAnsi="Calibri"/>
              <w:sz w:val="24"/>
            </w:rPr>
          </w:pPr>
        </w:p>
      </w:tc>
    </w:tr>
  </w:tbl>
  <w:p w14:paraId="104943FA"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E4ED1"/>
    <w:multiLevelType w:val="hybridMultilevel"/>
    <w:tmpl w:val="C8BC8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142E7E"/>
    <w:multiLevelType w:val="hybridMultilevel"/>
    <w:tmpl w:val="8200CDD4"/>
    <w:lvl w:ilvl="0" w:tplc="C9D689BC">
      <w:start w:val="1"/>
      <w:numFmt w:val="bullet"/>
      <w:lvlText w:val="–"/>
      <w:lvlJc w:val="left"/>
      <w:pPr>
        <w:ind w:left="600" w:hanging="300"/>
      </w:pPr>
    </w:lvl>
    <w:lvl w:ilvl="1" w:tplc="5726BCEA">
      <w:numFmt w:val="decimal"/>
      <w:lvlText w:val=""/>
      <w:lvlJc w:val="left"/>
    </w:lvl>
    <w:lvl w:ilvl="2" w:tplc="CE8677EE">
      <w:numFmt w:val="decimal"/>
      <w:lvlText w:val=""/>
      <w:lvlJc w:val="left"/>
    </w:lvl>
    <w:lvl w:ilvl="3" w:tplc="650E2EBE">
      <w:numFmt w:val="decimal"/>
      <w:lvlText w:val=""/>
      <w:lvlJc w:val="left"/>
    </w:lvl>
    <w:lvl w:ilvl="4" w:tplc="82183928">
      <w:numFmt w:val="decimal"/>
      <w:lvlText w:val=""/>
      <w:lvlJc w:val="left"/>
    </w:lvl>
    <w:lvl w:ilvl="5" w:tplc="12AA667E">
      <w:numFmt w:val="decimal"/>
      <w:lvlText w:val=""/>
      <w:lvlJc w:val="left"/>
    </w:lvl>
    <w:lvl w:ilvl="6" w:tplc="46F8FEAE">
      <w:numFmt w:val="decimal"/>
      <w:lvlText w:val=""/>
      <w:lvlJc w:val="left"/>
    </w:lvl>
    <w:lvl w:ilvl="7" w:tplc="12300602">
      <w:numFmt w:val="decimal"/>
      <w:lvlText w:val=""/>
      <w:lvlJc w:val="left"/>
    </w:lvl>
    <w:lvl w:ilvl="8" w:tplc="D96A5490">
      <w:numFmt w:val="decimal"/>
      <w:lvlText w:val=""/>
      <w:lvlJc w:val="left"/>
    </w:lvl>
  </w:abstractNum>
  <w:abstractNum w:abstractNumId="5" w15:restartNumberingAfterBreak="0">
    <w:nsid w:val="12B317C7"/>
    <w:multiLevelType w:val="hybridMultilevel"/>
    <w:tmpl w:val="C48CE12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C191259"/>
    <w:multiLevelType w:val="hybridMultilevel"/>
    <w:tmpl w:val="57D84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CE44F6"/>
    <w:multiLevelType w:val="hybridMultilevel"/>
    <w:tmpl w:val="4DB22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220242"/>
    <w:multiLevelType w:val="hybridMultilevel"/>
    <w:tmpl w:val="9CB0A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3E576147"/>
    <w:multiLevelType w:val="hybridMultilevel"/>
    <w:tmpl w:val="5EE4E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860EB5"/>
    <w:multiLevelType w:val="hybridMultilevel"/>
    <w:tmpl w:val="58147660"/>
    <w:lvl w:ilvl="0" w:tplc="040C000D">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3" w15:restartNumberingAfterBreak="0">
    <w:nsid w:val="4B245D9A"/>
    <w:multiLevelType w:val="hybridMultilevel"/>
    <w:tmpl w:val="E0EEBA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B336BF"/>
    <w:multiLevelType w:val="hybridMultilevel"/>
    <w:tmpl w:val="C598E052"/>
    <w:lvl w:ilvl="0" w:tplc="040C0001">
      <w:start w:val="1"/>
      <w:numFmt w:val="bullet"/>
      <w:lvlText w:val=""/>
      <w:lvlJc w:val="left"/>
      <w:pPr>
        <w:tabs>
          <w:tab w:val="num" w:pos="720"/>
        </w:tabs>
        <w:ind w:left="720" w:hanging="360"/>
      </w:pPr>
      <w:rPr>
        <w:rFonts w:ascii="Symbol" w:hAnsi="Symbol" w:hint="default"/>
      </w:rPr>
    </w:lvl>
    <w:lvl w:ilvl="1" w:tplc="2424EB10">
      <w:start w:val="2"/>
      <w:numFmt w:val="bullet"/>
      <w:lvlText w:val="-"/>
      <w:lvlJc w:val="left"/>
      <w:pPr>
        <w:tabs>
          <w:tab w:val="num" w:pos="1440"/>
        </w:tabs>
        <w:ind w:left="1440" w:hanging="360"/>
      </w:pPr>
      <w:rPr>
        <w:rFonts w:ascii="Calibri" w:eastAsia="Times New Roman" w:hAnsi="Calibri"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F15BF4"/>
    <w:multiLevelType w:val="hybridMultilevel"/>
    <w:tmpl w:val="B64AB29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70B633D7"/>
    <w:multiLevelType w:val="hybridMultilevel"/>
    <w:tmpl w:val="F1CA6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3A6317"/>
    <w:multiLevelType w:val="hybridMultilevel"/>
    <w:tmpl w:val="AB72C26E"/>
    <w:lvl w:ilvl="0" w:tplc="903A8578">
      <w:start w:val="3114"/>
      <w:numFmt w:val="bullet"/>
      <w:lvlText w:val=""/>
      <w:lvlJc w:val="left"/>
      <w:pPr>
        <w:ind w:left="720" w:hanging="360"/>
      </w:pPr>
      <w:rPr>
        <w:rFonts w:ascii="Wingdings" w:eastAsia="Times New Roman"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355222"/>
    <w:multiLevelType w:val="hybridMultilevel"/>
    <w:tmpl w:val="B0D2E6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8"/>
  </w:num>
  <w:num w:numId="4">
    <w:abstractNumId w:val="3"/>
  </w:num>
  <w:num w:numId="5">
    <w:abstractNumId w:val="12"/>
  </w:num>
  <w:num w:numId="6">
    <w:abstractNumId w:val="14"/>
  </w:num>
  <w:num w:numId="7">
    <w:abstractNumId w:val="10"/>
  </w:num>
  <w:num w:numId="8">
    <w:abstractNumId w:val="5"/>
  </w:num>
  <w:num w:numId="9">
    <w:abstractNumId w:val="16"/>
  </w:num>
  <w:num w:numId="10">
    <w:abstractNumId w:val="15"/>
  </w:num>
  <w:num w:numId="11">
    <w:abstractNumId w:val="2"/>
  </w:num>
  <w:num w:numId="12">
    <w:abstractNumId w:val="2"/>
  </w:num>
  <w:num w:numId="13">
    <w:abstractNumId w:val="2"/>
  </w:num>
  <w:num w:numId="14">
    <w:abstractNumId w:val="2"/>
  </w:num>
  <w:num w:numId="15">
    <w:abstractNumId w:val="2"/>
  </w:num>
  <w:num w:numId="16">
    <w:abstractNumId w:val="11"/>
  </w:num>
  <w:num w:numId="17">
    <w:abstractNumId w:val="19"/>
  </w:num>
  <w:num w:numId="18">
    <w:abstractNumId w:val="7"/>
  </w:num>
  <w:num w:numId="19">
    <w:abstractNumId w:val="8"/>
  </w:num>
  <w:num w:numId="20">
    <w:abstractNumId w:val="2"/>
  </w:num>
  <w:num w:numId="21">
    <w:abstractNumId w:val="2"/>
  </w:num>
  <w:num w:numId="22">
    <w:abstractNumId w:val="2"/>
  </w:num>
  <w:num w:numId="23">
    <w:abstractNumId w:val="2"/>
  </w:num>
  <w:num w:numId="24">
    <w:abstractNumId w:val="6"/>
  </w:num>
  <w:num w:numId="25">
    <w:abstractNumId w:val="4"/>
    <w:lvlOverride w:ilvl="0">
      <w:startOverride w:val="1"/>
    </w:lvlOverride>
  </w:num>
  <w:num w:numId="26">
    <w:abstractNumId w:val="17"/>
  </w:num>
  <w:num w:numId="2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024DD"/>
    <w:rsid w:val="00042798"/>
    <w:rsid w:val="00043FA4"/>
    <w:rsid w:val="000570E1"/>
    <w:rsid w:val="0006300C"/>
    <w:rsid w:val="00072353"/>
    <w:rsid w:val="000D0879"/>
    <w:rsid w:val="00122101"/>
    <w:rsid w:val="001B7CC4"/>
    <w:rsid w:val="001C12C7"/>
    <w:rsid w:val="001F02AE"/>
    <w:rsid w:val="0020341A"/>
    <w:rsid w:val="002141B0"/>
    <w:rsid w:val="002243AD"/>
    <w:rsid w:val="00235D85"/>
    <w:rsid w:val="00272D3E"/>
    <w:rsid w:val="002811AA"/>
    <w:rsid w:val="00283A29"/>
    <w:rsid w:val="00285D3E"/>
    <w:rsid w:val="002A2F7D"/>
    <w:rsid w:val="002E2981"/>
    <w:rsid w:val="002E5C29"/>
    <w:rsid w:val="002E7D96"/>
    <w:rsid w:val="002F0D00"/>
    <w:rsid w:val="00323613"/>
    <w:rsid w:val="003415D5"/>
    <w:rsid w:val="00362D4E"/>
    <w:rsid w:val="003A3380"/>
    <w:rsid w:val="00402136"/>
    <w:rsid w:val="00446D1E"/>
    <w:rsid w:val="00493340"/>
    <w:rsid w:val="004B22AA"/>
    <w:rsid w:val="004E643D"/>
    <w:rsid w:val="005345C1"/>
    <w:rsid w:val="00534AEC"/>
    <w:rsid w:val="00536839"/>
    <w:rsid w:val="005556F3"/>
    <w:rsid w:val="00561A92"/>
    <w:rsid w:val="00580FBE"/>
    <w:rsid w:val="00592803"/>
    <w:rsid w:val="006072D7"/>
    <w:rsid w:val="00630868"/>
    <w:rsid w:val="00716692"/>
    <w:rsid w:val="00790269"/>
    <w:rsid w:val="007A0CA0"/>
    <w:rsid w:val="007B1403"/>
    <w:rsid w:val="007B6F98"/>
    <w:rsid w:val="007C49FE"/>
    <w:rsid w:val="007C6AE3"/>
    <w:rsid w:val="007F4497"/>
    <w:rsid w:val="0084144B"/>
    <w:rsid w:val="0086681D"/>
    <w:rsid w:val="008B3518"/>
    <w:rsid w:val="008B6D39"/>
    <w:rsid w:val="008D2907"/>
    <w:rsid w:val="008D4367"/>
    <w:rsid w:val="00901A26"/>
    <w:rsid w:val="00961400"/>
    <w:rsid w:val="0097330A"/>
    <w:rsid w:val="00995DF7"/>
    <w:rsid w:val="0099721F"/>
    <w:rsid w:val="009B7EE6"/>
    <w:rsid w:val="009C29F8"/>
    <w:rsid w:val="009C5917"/>
    <w:rsid w:val="009E04D0"/>
    <w:rsid w:val="009E7C9A"/>
    <w:rsid w:val="009F0547"/>
    <w:rsid w:val="009F2014"/>
    <w:rsid w:val="00A6554D"/>
    <w:rsid w:val="00A70475"/>
    <w:rsid w:val="00AF57C7"/>
    <w:rsid w:val="00B8236E"/>
    <w:rsid w:val="00BA58A7"/>
    <w:rsid w:val="00BB6528"/>
    <w:rsid w:val="00BC48C6"/>
    <w:rsid w:val="00BF1142"/>
    <w:rsid w:val="00BF2D14"/>
    <w:rsid w:val="00BF5598"/>
    <w:rsid w:val="00C53982"/>
    <w:rsid w:val="00CA1A46"/>
    <w:rsid w:val="00D22B6F"/>
    <w:rsid w:val="00D2688D"/>
    <w:rsid w:val="00D4600E"/>
    <w:rsid w:val="00D46049"/>
    <w:rsid w:val="00D46384"/>
    <w:rsid w:val="00D90B31"/>
    <w:rsid w:val="00DA4324"/>
    <w:rsid w:val="00DE05E6"/>
    <w:rsid w:val="00E11323"/>
    <w:rsid w:val="00E32B3C"/>
    <w:rsid w:val="00E539A8"/>
    <w:rsid w:val="00E87E59"/>
    <w:rsid w:val="00EA56F4"/>
    <w:rsid w:val="00EB7557"/>
    <w:rsid w:val="00ED0C36"/>
    <w:rsid w:val="00EE5D2D"/>
    <w:rsid w:val="00F535FA"/>
    <w:rsid w:val="00F62688"/>
    <w:rsid w:val="00F65BC8"/>
    <w:rsid w:val="00F83753"/>
    <w:rsid w:val="00F91AB4"/>
    <w:rsid w:val="00FD2C69"/>
    <w:rsid w:val="00FF67D7"/>
    <w:rsid w:val="00FF72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C583CDF"/>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4B22AA"/>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2B10E-B60B-46CE-8385-814BCEA3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1506</Words>
  <Characters>8971</Characters>
  <Application>Microsoft Office Word</Application>
  <DocSecurity>4</DocSecurity>
  <Lines>74</Lines>
  <Paragraphs>20</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PAULET Nans</cp:lastModifiedBy>
  <cp:revision>2</cp:revision>
  <cp:lastPrinted>2023-12-28T13:31:00Z</cp:lastPrinted>
  <dcterms:created xsi:type="dcterms:W3CDTF">2026-06-01T13:03:00Z</dcterms:created>
  <dcterms:modified xsi:type="dcterms:W3CDTF">2026-06-01T13:03:00Z</dcterms:modified>
</cp:coreProperties>
</file>